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6CB1F" w14:textId="77777777" w:rsidR="00BE7C93" w:rsidRDefault="00BE7C93" w:rsidP="00BE7C93">
      <w:pPr>
        <w:pStyle w:val="a3"/>
        <w:rPr>
          <w:lang w:val="en-US"/>
        </w:rPr>
      </w:pPr>
      <w:proofErr w:type="spellStart"/>
      <w:r>
        <w:rPr>
          <w:b/>
          <w:bCs/>
          <w:lang w:val="en-US"/>
        </w:rPr>
        <w:t>Articolul</w:t>
      </w:r>
      <w:proofErr w:type="spellEnd"/>
      <w:r>
        <w:rPr>
          <w:b/>
          <w:bCs/>
          <w:lang w:val="en-US"/>
        </w:rPr>
        <w:t xml:space="preserve"> 13.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Cerinţele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angajarea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funcţii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statut</w:t>
      </w:r>
      <w:proofErr w:type="spellEnd"/>
      <w:r>
        <w:rPr>
          <w:lang w:val="en-US"/>
        </w:rPr>
        <w:t xml:space="preserve"> special</w:t>
      </w:r>
    </w:p>
    <w:p w14:paraId="736B52B4" w14:textId="77777777" w:rsidR="00BE7C93" w:rsidRDefault="00BE7C93" w:rsidP="00BE7C93">
      <w:pPr>
        <w:pStyle w:val="a3"/>
        <w:rPr>
          <w:lang w:val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funcţiile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statut</w:t>
      </w:r>
      <w:proofErr w:type="spellEnd"/>
      <w:r>
        <w:rPr>
          <w:lang w:val="en-US"/>
        </w:rPr>
        <w:t xml:space="preserve"> special din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Ministerului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Afacerilor</w:t>
      </w:r>
      <w:proofErr w:type="spellEnd"/>
      <w:r>
        <w:rPr>
          <w:lang w:val="en-US"/>
        </w:rPr>
        <w:t xml:space="preserve"> Interne </w:t>
      </w:r>
      <w:proofErr w:type="spellStart"/>
      <w:r>
        <w:rPr>
          <w:lang w:val="en-US"/>
        </w:rPr>
        <w:t>poate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angajată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indiferent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rasă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naţionalitate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etnie</w:t>
      </w:r>
      <w:proofErr w:type="spellEnd"/>
      <w:r>
        <w:rPr>
          <w:lang w:val="en-US"/>
        </w:rPr>
        <w:t xml:space="preserve">, sex, </w:t>
      </w:r>
      <w:proofErr w:type="spellStart"/>
      <w:r>
        <w:rPr>
          <w:lang w:val="en-US"/>
        </w:rPr>
        <w:t>religie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origine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socială</w:t>
      </w:r>
      <w:proofErr w:type="spellEnd"/>
      <w:r>
        <w:rPr>
          <w:lang w:val="en-US"/>
        </w:rPr>
        <w:t xml:space="preserve">, care </w:t>
      </w:r>
      <w:proofErr w:type="spellStart"/>
      <w:r>
        <w:rPr>
          <w:lang w:val="en-US"/>
        </w:rPr>
        <w:t>întruneşte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cumulativ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următoarele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cerinţe</w:t>
      </w:r>
      <w:proofErr w:type="spellEnd"/>
      <w:r>
        <w:rPr>
          <w:lang w:val="en-US"/>
        </w:rPr>
        <w:t>:</w:t>
      </w:r>
    </w:p>
    <w:p w14:paraId="7750B98D" w14:textId="77777777" w:rsidR="00BE7C93" w:rsidRDefault="00BE7C93" w:rsidP="00BE7C93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deţine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cetăţenia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Moldova;</w:t>
      </w:r>
    </w:p>
    <w:p w14:paraId="6EEB414B" w14:textId="77777777" w:rsidR="00BE7C93" w:rsidRDefault="00BE7C93" w:rsidP="00BE7C93">
      <w:pPr>
        <w:pStyle w:val="a3"/>
        <w:rPr>
          <w:lang w:val="en-US"/>
        </w:rPr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cunoaşte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limba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română</w:t>
      </w:r>
      <w:proofErr w:type="spellEnd"/>
      <w:r>
        <w:rPr>
          <w:lang w:val="en-US"/>
        </w:rPr>
        <w:t xml:space="preserve">; </w:t>
      </w:r>
    </w:p>
    <w:p w14:paraId="5234C9D0" w14:textId="77777777" w:rsidR="00BE7C93" w:rsidRDefault="00BE7C93" w:rsidP="00BE7C93">
      <w:pPr>
        <w:pStyle w:val="a3"/>
        <w:rPr>
          <w:lang w:val="en-US"/>
        </w:rPr>
      </w:pPr>
      <w:r>
        <w:rPr>
          <w:lang w:val="en-US"/>
        </w:rPr>
        <w:t xml:space="preserve">c) a </w:t>
      </w:r>
      <w:proofErr w:type="spellStart"/>
      <w:r>
        <w:rPr>
          <w:lang w:val="en-US"/>
        </w:rPr>
        <w:t>atins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vîrsta</w:t>
      </w:r>
      <w:proofErr w:type="spellEnd"/>
      <w:r>
        <w:rPr>
          <w:lang w:val="en-US"/>
        </w:rPr>
        <w:t xml:space="preserve"> de 18 ani; </w:t>
      </w:r>
    </w:p>
    <w:p w14:paraId="4E2F1C3C" w14:textId="77777777" w:rsidR="00BE7C93" w:rsidRDefault="00BE7C93" w:rsidP="00BE7C93">
      <w:pPr>
        <w:pStyle w:val="a3"/>
        <w:rPr>
          <w:lang w:val="en-US"/>
        </w:rPr>
      </w:pPr>
      <w:r>
        <w:rPr>
          <w:lang w:val="en-US"/>
        </w:rPr>
        <w:t xml:space="preserve">d)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aptă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punct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medical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exercitarea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funcţiei</w:t>
      </w:r>
      <w:proofErr w:type="spellEnd"/>
      <w:r>
        <w:rPr>
          <w:lang w:val="en-US"/>
        </w:rPr>
        <w:t xml:space="preserve">, conform </w:t>
      </w:r>
      <w:proofErr w:type="spellStart"/>
      <w:r>
        <w:rPr>
          <w:lang w:val="en-US"/>
        </w:rPr>
        <w:t>deciziei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medicale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Ministerului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Afacerilor</w:t>
      </w:r>
      <w:proofErr w:type="spellEnd"/>
      <w:r>
        <w:rPr>
          <w:lang w:val="en-US"/>
        </w:rPr>
        <w:t xml:space="preserve"> Interne; </w:t>
      </w:r>
    </w:p>
    <w:p w14:paraId="005B0451" w14:textId="77777777" w:rsidR="00BE7C93" w:rsidRDefault="00BE7C93" w:rsidP="00BE7C93">
      <w:pPr>
        <w:pStyle w:val="a3"/>
        <w:rPr>
          <w:lang w:val="en-US"/>
        </w:rPr>
      </w:pPr>
      <w:r>
        <w:rPr>
          <w:lang w:val="en-US"/>
        </w:rPr>
        <w:t xml:space="preserve">e) are </w:t>
      </w:r>
      <w:proofErr w:type="spellStart"/>
      <w:r>
        <w:rPr>
          <w:lang w:val="en-US"/>
        </w:rPr>
        <w:t>studiile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necesare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urmează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să</w:t>
      </w:r>
      <w:proofErr w:type="spellEnd"/>
      <w:r>
        <w:rPr>
          <w:lang w:val="en-US"/>
        </w:rPr>
        <w:t xml:space="preserve"> fie </w:t>
      </w:r>
      <w:proofErr w:type="spellStart"/>
      <w:r>
        <w:rPr>
          <w:lang w:val="en-US"/>
        </w:rPr>
        <w:t>angajată</w:t>
      </w:r>
      <w:proofErr w:type="spellEnd"/>
      <w:r>
        <w:rPr>
          <w:lang w:val="en-US"/>
        </w:rPr>
        <w:t>;</w:t>
      </w:r>
    </w:p>
    <w:p w14:paraId="3EC134B9" w14:textId="77777777" w:rsidR="00BE7C93" w:rsidRDefault="00BE7C93" w:rsidP="00BE7C93">
      <w:pPr>
        <w:pStyle w:val="a3"/>
        <w:rPr>
          <w:lang w:val="en-US"/>
        </w:rPr>
      </w:pPr>
      <w:r>
        <w:rPr>
          <w:lang w:val="en-US"/>
        </w:rPr>
        <w:t xml:space="preserve">f) nu are </w:t>
      </w:r>
      <w:proofErr w:type="spellStart"/>
      <w:r>
        <w:rPr>
          <w:lang w:val="en-US"/>
        </w:rPr>
        <w:t>antecedente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penale</w:t>
      </w:r>
      <w:proofErr w:type="spellEnd"/>
      <w:r>
        <w:rPr>
          <w:lang w:val="en-US"/>
        </w:rPr>
        <w:t>;</w:t>
      </w:r>
    </w:p>
    <w:p w14:paraId="151077E0" w14:textId="77777777" w:rsidR="00BE7C93" w:rsidRDefault="00BE7C93" w:rsidP="00BE7C93">
      <w:pPr>
        <w:pStyle w:val="a3"/>
        <w:rPr>
          <w:lang w:val="en-US"/>
        </w:rPr>
      </w:pPr>
      <w:r>
        <w:rPr>
          <w:lang w:val="en-US"/>
        </w:rPr>
        <w:t>f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) nu are,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ultimii</w:t>
      </w:r>
      <w:proofErr w:type="spellEnd"/>
      <w:r>
        <w:rPr>
          <w:lang w:val="en-US"/>
        </w:rPr>
        <w:t xml:space="preserve"> 5 ani,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cazierul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integritatea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profesională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înscrieri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rezultatul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negativ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testului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integritate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profesională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încălcarea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obligaţiei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prevăzute</w:t>
      </w:r>
      <w:proofErr w:type="spellEnd"/>
      <w:r>
        <w:rPr>
          <w:lang w:val="en-US"/>
        </w:rPr>
        <w:t xml:space="preserve"> la art.7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 xml:space="preserve">.(2) </w:t>
      </w:r>
      <w:proofErr w:type="spellStart"/>
      <w:r>
        <w:rPr>
          <w:lang w:val="en-US"/>
        </w:rPr>
        <w:t>lit.a</w:t>
      </w:r>
      <w:proofErr w:type="spellEnd"/>
      <w:r>
        <w:rPr>
          <w:lang w:val="en-US"/>
        </w:rPr>
        <w:t xml:space="preserve">) din </w:t>
      </w:r>
      <w:hyperlink r:id="rId4" w:history="1">
        <w:proofErr w:type="spellStart"/>
        <w:r>
          <w:rPr>
            <w:rStyle w:val="a4"/>
            <w:lang w:val="en-US"/>
          </w:rPr>
          <w:t>Legea</w:t>
        </w:r>
        <w:proofErr w:type="spellEnd"/>
        <w:r>
          <w:rPr>
            <w:rStyle w:val="a4"/>
            <w:lang w:val="en-US"/>
          </w:rPr>
          <w:t xml:space="preserve"> nr.325/2013</w:t>
        </w:r>
      </w:hyperlink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evaluarea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integrităţii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instituţionale</w:t>
      </w:r>
      <w:proofErr w:type="spellEnd"/>
      <w:r>
        <w:rPr>
          <w:lang w:val="en-US"/>
        </w:rPr>
        <w:t>;</w:t>
      </w:r>
    </w:p>
    <w:p w14:paraId="33D385FF" w14:textId="77777777" w:rsidR="00BE7C93" w:rsidRDefault="00BE7C93" w:rsidP="00BE7C93">
      <w:pPr>
        <w:pStyle w:val="a3"/>
        <w:rPr>
          <w:lang w:val="en-US"/>
        </w:rPr>
      </w:pPr>
      <w:r>
        <w:rPr>
          <w:lang w:val="en-US"/>
        </w:rPr>
        <w:t xml:space="preserve">g) nu are </w:t>
      </w:r>
      <w:proofErr w:type="spellStart"/>
      <w:r>
        <w:rPr>
          <w:lang w:val="en-US"/>
        </w:rPr>
        <w:t>calitatea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bănuit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învinuit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inculpat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proces</w:t>
      </w:r>
      <w:proofErr w:type="spellEnd"/>
      <w:r>
        <w:rPr>
          <w:lang w:val="en-US"/>
        </w:rPr>
        <w:t xml:space="preserve"> penal; </w:t>
      </w:r>
    </w:p>
    <w:p w14:paraId="54C85543" w14:textId="77777777" w:rsidR="00BE7C93" w:rsidRDefault="00BE7C93" w:rsidP="00BE7C93">
      <w:pPr>
        <w:pStyle w:val="a3"/>
        <w:rPr>
          <w:lang w:val="en-US"/>
        </w:rPr>
      </w:pPr>
      <w:r>
        <w:rPr>
          <w:lang w:val="en-US"/>
        </w:rPr>
        <w:t xml:space="preserve">h) are o </w:t>
      </w:r>
      <w:proofErr w:type="spellStart"/>
      <w:r>
        <w:rPr>
          <w:lang w:val="en-US"/>
        </w:rPr>
        <w:t>reputaţie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ireproşabilă</w:t>
      </w:r>
      <w:proofErr w:type="spellEnd"/>
      <w:r>
        <w:rPr>
          <w:lang w:val="en-US"/>
        </w:rPr>
        <w:t xml:space="preserve">; </w:t>
      </w:r>
    </w:p>
    <w:p w14:paraId="247BCC13" w14:textId="77777777" w:rsidR="00BE7C93" w:rsidRDefault="00BE7C93" w:rsidP="00BE7C93">
      <w:pPr>
        <w:pStyle w:val="a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ultimii</w:t>
      </w:r>
      <w:proofErr w:type="spellEnd"/>
      <w:r>
        <w:rPr>
          <w:lang w:val="en-US"/>
        </w:rPr>
        <w:t xml:space="preserve"> 5 ani nu a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concediată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dintr</w:t>
      </w:r>
      <w:proofErr w:type="spellEnd"/>
      <w:r>
        <w:rPr>
          <w:lang w:val="en-US"/>
        </w:rPr>
        <w:t xml:space="preserve">-o </w:t>
      </w:r>
      <w:proofErr w:type="spellStart"/>
      <w:r>
        <w:rPr>
          <w:lang w:val="en-US"/>
        </w:rPr>
        <w:t>funcţie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statut</w:t>
      </w:r>
      <w:proofErr w:type="spellEnd"/>
      <w:r>
        <w:rPr>
          <w:lang w:val="en-US"/>
        </w:rPr>
        <w:t xml:space="preserve"> special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încălcarea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disciplinei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serviciu</w:t>
      </w:r>
      <w:proofErr w:type="spellEnd"/>
      <w:r>
        <w:rPr>
          <w:lang w:val="en-US"/>
        </w:rPr>
        <w:t xml:space="preserve">, nu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-a </w:t>
      </w:r>
      <w:proofErr w:type="spellStart"/>
      <w:r>
        <w:rPr>
          <w:lang w:val="en-US"/>
        </w:rPr>
        <w:t>încetat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contractul</w:t>
      </w:r>
      <w:proofErr w:type="spellEnd"/>
      <w:r>
        <w:rPr>
          <w:lang w:val="en-US"/>
        </w:rPr>
        <w:t xml:space="preserve"> individual de </w:t>
      </w:r>
      <w:proofErr w:type="spellStart"/>
      <w:r>
        <w:rPr>
          <w:lang w:val="en-US"/>
        </w:rPr>
        <w:t>muncă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motive </w:t>
      </w:r>
      <w:proofErr w:type="spellStart"/>
      <w:r>
        <w:rPr>
          <w:lang w:val="en-US"/>
        </w:rPr>
        <w:t>disciplinare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nu a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destituită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dintr</w:t>
      </w:r>
      <w:proofErr w:type="spellEnd"/>
      <w:r>
        <w:rPr>
          <w:lang w:val="en-US"/>
        </w:rPr>
        <w:t xml:space="preserve">-o </w:t>
      </w:r>
      <w:proofErr w:type="spellStart"/>
      <w:r>
        <w:rPr>
          <w:lang w:val="en-US"/>
        </w:rPr>
        <w:t>funcţie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, conform art.64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 xml:space="preserve">.(1) </w:t>
      </w:r>
      <w:proofErr w:type="spellStart"/>
      <w:r>
        <w:rPr>
          <w:lang w:val="en-US"/>
        </w:rPr>
        <w:t>lit.a</w:t>
      </w:r>
      <w:proofErr w:type="spellEnd"/>
      <w:r>
        <w:rPr>
          <w:lang w:val="en-US"/>
        </w:rPr>
        <w:t xml:space="preserve">), b)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f) din </w:t>
      </w:r>
      <w:hyperlink r:id="rId5" w:history="1">
        <w:proofErr w:type="spellStart"/>
        <w:r>
          <w:rPr>
            <w:rStyle w:val="a4"/>
            <w:lang w:val="en-US"/>
          </w:rPr>
          <w:t>Legea</w:t>
        </w:r>
        <w:proofErr w:type="spellEnd"/>
        <w:r>
          <w:rPr>
            <w:rStyle w:val="a4"/>
            <w:lang w:val="en-US"/>
          </w:rPr>
          <w:t xml:space="preserve"> nr.158/2008</w:t>
        </w:r>
      </w:hyperlink>
      <w:r>
        <w:rPr>
          <w:lang w:val="en-US"/>
        </w:rPr>
        <w:t xml:space="preserve">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funcţia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funcţionarului</w:t>
      </w:r>
      <w:proofErr w:type="spellEnd"/>
      <w:r>
        <w:rPr>
          <w:lang w:val="en-US"/>
        </w:rPr>
        <w:t xml:space="preserve"> public;</w:t>
      </w:r>
    </w:p>
    <w:p w14:paraId="3C50BB7C" w14:textId="77777777" w:rsidR="00BE7C93" w:rsidRDefault="00BE7C93" w:rsidP="00BE7C93">
      <w:pPr>
        <w:pStyle w:val="a3"/>
        <w:rPr>
          <w:lang w:val="en-US"/>
        </w:rPr>
      </w:pPr>
      <w:r>
        <w:rPr>
          <w:lang w:val="en-US"/>
        </w:rPr>
        <w:t xml:space="preserve">j) nu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membru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unui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partid</w:t>
      </w:r>
      <w:proofErr w:type="spellEnd"/>
      <w:r>
        <w:rPr>
          <w:lang w:val="en-US"/>
        </w:rPr>
        <w:t xml:space="preserve"> politic, al </w:t>
      </w:r>
      <w:proofErr w:type="spellStart"/>
      <w:r>
        <w:rPr>
          <w:lang w:val="en-US"/>
        </w:rPr>
        <w:t>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organizaţii</w:t>
      </w:r>
      <w:proofErr w:type="spellEnd"/>
      <w:r>
        <w:rPr>
          <w:lang w:val="en-US"/>
        </w:rPr>
        <w:t xml:space="preserve"> social-</w:t>
      </w:r>
      <w:proofErr w:type="spellStart"/>
      <w:r>
        <w:rPr>
          <w:lang w:val="en-US"/>
        </w:rPr>
        <w:t>politice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organizaţii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interzise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lege</w:t>
      </w:r>
      <w:proofErr w:type="spellEnd"/>
      <w:r>
        <w:rPr>
          <w:lang w:val="en-US"/>
        </w:rPr>
        <w:t>;</w:t>
      </w:r>
    </w:p>
    <w:p w14:paraId="003561F0" w14:textId="77777777" w:rsidR="00BE7C93" w:rsidRDefault="00BE7C93" w:rsidP="00BE7C93">
      <w:pPr>
        <w:pStyle w:val="a3"/>
        <w:rPr>
          <w:lang w:val="en-US"/>
        </w:rPr>
      </w:pPr>
      <w:r>
        <w:rPr>
          <w:lang w:val="en-US"/>
        </w:rPr>
        <w:t xml:space="preserve">k) </w:t>
      </w:r>
      <w:proofErr w:type="spellStart"/>
      <w:r>
        <w:rPr>
          <w:lang w:val="en-US"/>
        </w:rPr>
        <w:t>corespunde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cerinţelor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prevăzute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legislaţie</w:t>
      </w:r>
      <w:proofErr w:type="spellEnd"/>
      <w:r>
        <w:rPr>
          <w:lang w:val="en-US"/>
        </w:rPr>
        <w:t>;</w:t>
      </w:r>
    </w:p>
    <w:p w14:paraId="1AFAD828" w14:textId="77777777" w:rsidR="00BE7C93" w:rsidRDefault="00BE7C93" w:rsidP="00BE7C93">
      <w:pPr>
        <w:pStyle w:val="a3"/>
        <w:rPr>
          <w:lang w:val="en-US"/>
        </w:rPr>
      </w:pPr>
      <w:r>
        <w:rPr>
          <w:lang w:val="en-US"/>
        </w:rPr>
        <w:t xml:space="preserve">l) nu are </w:t>
      </w:r>
      <w:proofErr w:type="spellStart"/>
      <w:r>
        <w:rPr>
          <w:lang w:val="en-US"/>
        </w:rPr>
        <w:t>interdicţia</w:t>
      </w:r>
      <w:proofErr w:type="spellEnd"/>
      <w:r>
        <w:rPr>
          <w:lang w:val="en-US"/>
        </w:rPr>
        <w:t xml:space="preserve"> de a </w:t>
      </w:r>
      <w:proofErr w:type="spellStart"/>
      <w:r>
        <w:rPr>
          <w:lang w:val="en-US"/>
        </w:rPr>
        <w:t>ocupa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funcţie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demnitate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derivă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dintr</w:t>
      </w:r>
      <w:proofErr w:type="spellEnd"/>
      <w:r>
        <w:rPr>
          <w:lang w:val="en-US"/>
        </w:rPr>
        <w:t xml:space="preserve">-un act de </w:t>
      </w:r>
      <w:proofErr w:type="spellStart"/>
      <w:r>
        <w:rPr>
          <w:lang w:val="en-US"/>
        </w:rPr>
        <w:t>constatare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Autorităţii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Naţionale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Integritate</w:t>
      </w:r>
      <w:proofErr w:type="spellEnd"/>
      <w:r>
        <w:rPr>
          <w:lang w:val="en-US"/>
        </w:rPr>
        <w:t>.</w:t>
      </w:r>
    </w:p>
    <w:p w14:paraId="24433134" w14:textId="77777777" w:rsidR="00BE7C93" w:rsidRDefault="00BE7C93" w:rsidP="00BE7C93">
      <w:pPr>
        <w:pStyle w:val="md"/>
        <w:spacing w:before="0" w:beforeAutospacing="0" w:after="0" w:afterAutospacing="0"/>
        <w:ind w:firstLine="567"/>
        <w:jc w:val="both"/>
        <w:rPr>
          <w:lang w:val="en-US"/>
        </w:rPr>
      </w:pPr>
      <w:r>
        <w:rPr>
          <w:lang w:val="en-US"/>
        </w:rPr>
        <w:t xml:space="preserve">[Art.13 </w:t>
      </w:r>
      <w:proofErr w:type="spellStart"/>
      <w:r>
        <w:rPr>
          <w:lang w:val="en-US"/>
        </w:rPr>
        <w:t>modificat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nr.105 din 11.05.2023,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vigoare</w:t>
      </w:r>
      <w:proofErr w:type="spellEnd"/>
      <w:r>
        <w:rPr>
          <w:lang w:val="en-US"/>
        </w:rPr>
        <w:t xml:space="preserve"> 24.05.2023]</w:t>
      </w:r>
    </w:p>
    <w:p w14:paraId="40C3625F" w14:textId="77777777" w:rsidR="00BE7C93" w:rsidRDefault="00BE7C93" w:rsidP="00BE7C93">
      <w:pPr>
        <w:pStyle w:val="md"/>
        <w:spacing w:before="0" w:beforeAutospacing="0" w:after="0" w:afterAutospacing="0"/>
        <w:ind w:firstLine="567"/>
        <w:jc w:val="both"/>
        <w:rPr>
          <w:lang w:val="en-US"/>
        </w:rPr>
      </w:pPr>
      <w:r>
        <w:rPr>
          <w:lang w:val="en-US"/>
        </w:rPr>
        <w:t xml:space="preserve">[Art.13 </w:t>
      </w:r>
      <w:proofErr w:type="spellStart"/>
      <w:r>
        <w:rPr>
          <w:lang w:val="en-US"/>
        </w:rPr>
        <w:t>completat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hyperlink r:id="rId6" w:history="1">
        <w:proofErr w:type="spellStart"/>
        <w:r>
          <w:rPr>
            <w:rStyle w:val="a4"/>
            <w:lang w:val="en-US"/>
          </w:rPr>
          <w:t>Legea</w:t>
        </w:r>
        <w:proofErr w:type="spellEnd"/>
        <w:r>
          <w:rPr>
            <w:rStyle w:val="a4"/>
            <w:lang w:val="en-US"/>
          </w:rPr>
          <w:t xml:space="preserve"> nr.74 din 26.04.2018</w:t>
        </w:r>
      </w:hyperlink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vigoare</w:t>
      </w:r>
      <w:proofErr w:type="spellEnd"/>
      <w:r>
        <w:rPr>
          <w:lang w:val="en-US"/>
        </w:rPr>
        <w:t xml:space="preserve"> 29.06.2018] </w:t>
      </w:r>
    </w:p>
    <w:p w14:paraId="22A19F1F" w14:textId="77777777" w:rsidR="00BE7C93" w:rsidRDefault="00BE7C93" w:rsidP="00BE7C93">
      <w:pPr>
        <w:pStyle w:val="md"/>
        <w:spacing w:before="0" w:beforeAutospacing="0" w:after="0" w:afterAutospacing="0"/>
        <w:ind w:firstLine="567"/>
        <w:jc w:val="both"/>
        <w:rPr>
          <w:lang w:val="en-US"/>
        </w:rPr>
      </w:pPr>
      <w:r>
        <w:rPr>
          <w:lang w:val="en-US"/>
        </w:rPr>
        <w:t xml:space="preserve">[Art.13 </w:t>
      </w:r>
      <w:proofErr w:type="spellStart"/>
      <w:r>
        <w:rPr>
          <w:lang w:val="en-US"/>
        </w:rPr>
        <w:t>completat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hyperlink r:id="rId7" w:history="1">
        <w:proofErr w:type="spellStart"/>
        <w:r>
          <w:rPr>
            <w:rStyle w:val="a4"/>
            <w:lang w:val="en-US"/>
          </w:rPr>
          <w:t>Legea</w:t>
        </w:r>
        <w:proofErr w:type="spellEnd"/>
        <w:r>
          <w:rPr>
            <w:rStyle w:val="a4"/>
            <w:lang w:val="en-US"/>
          </w:rPr>
          <w:t xml:space="preserve"> nr.305 din 21.12.2017</w:t>
        </w:r>
      </w:hyperlink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vigoare</w:t>
      </w:r>
      <w:proofErr w:type="spellEnd"/>
      <w:r>
        <w:rPr>
          <w:lang w:val="en-US"/>
        </w:rPr>
        <w:t xml:space="preserve"> 12.01.2018] </w:t>
      </w:r>
    </w:p>
    <w:p w14:paraId="2D621C1D" w14:textId="77777777" w:rsidR="00BE7C93" w:rsidRDefault="00BE7C93" w:rsidP="00BE7C93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lang w:val="en-US"/>
        </w:rPr>
        <w:t> </w:t>
      </w:r>
    </w:p>
    <w:p w14:paraId="27DD52B0" w14:textId="77777777" w:rsidR="00BE7C93" w:rsidRDefault="00BE7C93" w:rsidP="00BE7C93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en-US" w:eastAsia="ru-RU"/>
        </w:rPr>
      </w:pPr>
      <w:proofErr w:type="spellStart"/>
      <w:r>
        <w:rPr>
          <w:rFonts w:eastAsia="Times New Roman" w:cs="Times New Roman"/>
          <w:szCs w:val="24"/>
          <w:lang w:val="en-US" w:eastAsia="ru-RU"/>
        </w:rPr>
        <w:t>Legea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nr.288 din 16.12.2016 </w:t>
      </w:r>
      <w:proofErr w:type="spellStart"/>
      <w:r>
        <w:rPr>
          <w:rFonts w:eastAsia="Times New Roman" w:cs="Times New Roman"/>
          <w:szCs w:val="24"/>
          <w:lang w:val="en-US" w:eastAsia="ru-RU"/>
        </w:rPr>
        <w:t>privind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 w:eastAsia="ru-RU"/>
        </w:rPr>
        <w:t>funcţionarul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public cu </w:t>
      </w:r>
      <w:proofErr w:type="spellStart"/>
      <w:r>
        <w:rPr>
          <w:rFonts w:eastAsia="Times New Roman" w:cs="Times New Roman"/>
          <w:szCs w:val="24"/>
          <w:lang w:val="en-US" w:eastAsia="ru-RU"/>
        </w:rPr>
        <w:t>statut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special din </w:t>
      </w:r>
      <w:proofErr w:type="spellStart"/>
      <w:r>
        <w:rPr>
          <w:rFonts w:eastAsia="Times New Roman" w:cs="Times New Roman"/>
          <w:szCs w:val="24"/>
          <w:lang w:val="en-US" w:eastAsia="ru-RU"/>
        </w:rPr>
        <w:t>cadrul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 w:eastAsia="ru-RU"/>
        </w:rPr>
        <w:t>Ministerului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 w:eastAsia="ru-RU"/>
        </w:rPr>
        <w:t>Afacerilor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Interne </w:t>
      </w:r>
      <w:proofErr w:type="spellStart"/>
      <w:r>
        <w:rPr>
          <w:rFonts w:eastAsia="Times New Roman" w:cs="Times New Roman"/>
          <w:szCs w:val="24"/>
          <w:lang w:val="en-US" w:eastAsia="ru-RU"/>
        </w:rPr>
        <w:t>Monitorul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 w:eastAsia="ru-RU"/>
        </w:rPr>
        <w:t>Oficial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nr.40-49/85 din 10.02.2017</w:t>
      </w:r>
    </w:p>
    <w:p w14:paraId="3B19B4FB" w14:textId="77777777" w:rsidR="002E217C" w:rsidRPr="002E217C" w:rsidRDefault="002E217C" w:rsidP="002E217C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en-US" w:eastAsia="ru-RU"/>
        </w:rPr>
      </w:pPr>
      <w:bookmarkStart w:id="0" w:name="_GoBack"/>
      <w:bookmarkEnd w:id="0"/>
    </w:p>
    <w:sectPr w:rsidR="002E217C" w:rsidRPr="002E2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EE"/>
    <w:rsid w:val="002E217C"/>
    <w:rsid w:val="00357EDB"/>
    <w:rsid w:val="00603AEE"/>
    <w:rsid w:val="007E3B75"/>
    <w:rsid w:val="00A566ED"/>
    <w:rsid w:val="00B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A3A7"/>
  <w15:chartTrackingRefBased/>
  <w15:docId w15:val="{DE2AEAF6-ADE8-4724-A3F1-AD2FB6B5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17C"/>
    <w:pPr>
      <w:spacing w:after="0" w:line="240" w:lineRule="auto"/>
      <w:ind w:firstLine="567"/>
      <w:jc w:val="both"/>
    </w:pPr>
    <w:rPr>
      <w:rFonts w:eastAsia="Times New Roman" w:cs="Times New Roman"/>
      <w:szCs w:val="24"/>
      <w:lang w:eastAsia="ru-RU"/>
    </w:rPr>
  </w:style>
  <w:style w:type="paragraph" w:customStyle="1" w:styleId="md">
    <w:name w:val="md"/>
    <w:basedOn w:val="a"/>
    <w:rsid w:val="002E217C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663300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E217C"/>
    <w:rPr>
      <w:color w:val="0000FF"/>
      <w:u w:val="single"/>
    </w:rPr>
  </w:style>
  <w:style w:type="paragraph" w:customStyle="1" w:styleId="tt">
    <w:name w:val="tt"/>
    <w:basedOn w:val="a"/>
    <w:rsid w:val="002E217C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cn">
    <w:name w:val="cn"/>
    <w:basedOn w:val="a"/>
    <w:rsid w:val="002E217C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ru-RU"/>
    </w:rPr>
  </w:style>
  <w:style w:type="paragraph" w:customStyle="1" w:styleId="cb">
    <w:name w:val="cb"/>
    <w:basedOn w:val="a"/>
    <w:rsid w:val="002E217C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lex:LPLP201712213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lex:LPLP2018042674" TargetMode="External"/><Relationship Id="rId5" Type="http://schemas.openxmlformats.org/officeDocument/2006/relationships/hyperlink" Target="lex:LPLP20080704158" TargetMode="External"/><Relationship Id="rId4" Type="http://schemas.openxmlformats.org/officeDocument/2006/relationships/hyperlink" Target="lex:LPLP201312233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Admin</cp:lastModifiedBy>
  <cp:revision>3</cp:revision>
  <dcterms:created xsi:type="dcterms:W3CDTF">2022-10-25T05:48:00Z</dcterms:created>
  <dcterms:modified xsi:type="dcterms:W3CDTF">2023-10-09T13:24:00Z</dcterms:modified>
</cp:coreProperties>
</file>