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918" w:rsidRPr="003C3455" w:rsidRDefault="00454918" w:rsidP="00017FFB">
      <w:pPr>
        <w:pStyle w:val="Antet"/>
        <w:spacing w:after="240"/>
        <w:rPr>
          <w:b/>
          <w:sz w:val="32"/>
          <w:szCs w:val="32"/>
          <w:lang w:val="en-GB"/>
        </w:rPr>
      </w:pPr>
      <w:permStart w:id="498928690" w:edGrp="everyone"/>
      <w:permEnd w:id="498928690"/>
      <w:r w:rsidRPr="003C3455">
        <w:rPr>
          <w:b/>
          <w:sz w:val="32"/>
          <w:szCs w:val="32"/>
          <w:lang w:val="en-GB"/>
        </w:rPr>
        <w:t>Standard advertise</w:t>
      </w:r>
      <w:r w:rsidR="005319A1" w:rsidRPr="003C3455">
        <w:rPr>
          <w:b/>
          <w:sz w:val="32"/>
          <w:szCs w:val="32"/>
          <w:lang w:val="en-GB"/>
        </w:rPr>
        <w:t>ment for local publication</w:t>
      </w:r>
      <w:r w:rsidR="001F1D21" w:rsidRPr="003C3455">
        <w:rPr>
          <w:b/>
          <w:sz w:val="32"/>
          <w:szCs w:val="32"/>
          <w:lang w:val="en-GB"/>
        </w:rPr>
        <w:t xml:space="preserve"> </w:t>
      </w:r>
      <w:r w:rsidR="001F1D21" w:rsidRPr="003C3455">
        <w:rPr>
          <w:b/>
          <w:sz w:val="32"/>
          <w:szCs w:val="32"/>
          <w:lang w:val="en-GB"/>
        </w:rPr>
        <w:br/>
        <w:t>of local open tender procedures</w:t>
      </w:r>
      <w:r w:rsidR="005319A1" w:rsidRPr="003C3455">
        <w:rPr>
          <w:b/>
          <w:sz w:val="32"/>
          <w:szCs w:val="32"/>
          <w:lang w:val="en-GB"/>
        </w:rPr>
        <w:t xml:space="preserve"> </w:t>
      </w:r>
    </w:p>
    <w:tbl>
      <w:tblPr>
        <w:tblW w:w="95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6947"/>
        <w:gridCol w:w="2602"/>
      </w:tblGrid>
      <w:tr w:rsidR="00454918" w:rsidRPr="005C45C6" w:rsidTr="007F24D0">
        <w:tc>
          <w:tcPr>
            <w:tcW w:w="6947" w:type="dxa"/>
          </w:tcPr>
          <w:p w:rsidR="00FA3F76" w:rsidRDefault="00FA3F76" w:rsidP="00FA3F76">
            <w:pPr>
              <w:rPr>
                <w:rStyle w:val="Robust"/>
                <w:sz w:val="32"/>
                <w:szCs w:val="32"/>
                <w:lang w:val="en-GB" w:eastAsia="en-US"/>
              </w:rPr>
            </w:pPr>
            <w:r>
              <w:rPr>
                <w:rStyle w:val="Robust"/>
                <w:sz w:val="32"/>
                <w:szCs w:val="32"/>
              </w:rPr>
              <w:t xml:space="preserve">Construction of the </w:t>
            </w:r>
            <w:proofErr w:type="spellStart"/>
            <w:r>
              <w:rPr>
                <w:rStyle w:val="Robust"/>
                <w:sz w:val="32"/>
                <w:szCs w:val="32"/>
              </w:rPr>
              <w:t>intermediate</w:t>
            </w:r>
            <w:proofErr w:type="spellEnd"/>
            <w:r>
              <w:rPr>
                <w:rStyle w:val="Robust"/>
                <w:sz w:val="32"/>
                <w:szCs w:val="32"/>
              </w:rPr>
              <w:t xml:space="preserve"> </w:t>
            </w:r>
            <w:proofErr w:type="spellStart"/>
            <w:r>
              <w:rPr>
                <w:rStyle w:val="Robust"/>
                <w:sz w:val="32"/>
                <w:szCs w:val="32"/>
              </w:rPr>
              <w:t>storage</w:t>
            </w:r>
            <w:proofErr w:type="spellEnd"/>
            <w:r>
              <w:rPr>
                <w:rStyle w:val="Robust"/>
                <w:sz w:val="32"/>
                <w:szCs w:val="32"/>
              </w:rPr>
              <w:t xml:space="preserve"> </w:t>
            </w:r>
            <w:proofErr w:type="spellStart"/>
            <w:r>
              <w:rPr>
                <w:rStyle w:val="Robust"/>
                <w:sz w:val="32"/>
                <w:szCs w:val="32"/>
              </w:rPr>
              <w:t>facility</w:t>
            </w:r>
            <w:proofErr w:type="spellEnd"/>
            <w:r>
              <w:rPr>
                <w:rStyle w:val="Robust"/>
                <w:sz w:val="32"/>
                <w:szCs w:val="32"/>
              </w:rPr>
              <w:t xml:space="preserve"> for radioactive </w:t>
            </w:r>
            <w:proofErr w:type="spellStart"/>
            <w:r>
              <w:rPr>
                <w:rStyle w:val="Robust"/>
                <w:sz w:val="32"/>
                <w:szCs w:val="32"/>
              </w:rPr>
              <w:t>waste</w:t>
            </w:r>
            <w:proofErr w:type="spellEnd"/>
            <w:r>
              <w:rPr>
                <w:rStyle w:val="Robust"/>
                <w:sz w:val="32"/>
                <w:szCs w:val="32"/>
              </w:rPr>
              <w:t xml:space="preserve"> and </w:t>
            </w:r>
            <w:proofErr w:type="spellStart"/>
            <w:r>
              <w:rPr>
                <w:rStyle w:val="Robust"/>
                <w:sz w:val="32"/>
                <w:szCs w:val="32"/>
              </w:rPr>
              <w:t>radiological</w:t>
            </w:r>
            <w:proofErr w:type="spellEnd"/>
            <w:r>
              <w:rPr>
                <w:rStyle w:val="Robust"/>
                <w:sz w:val="32"/>
                <w:szCs w:val="32"/>
              </w:rPr>
              <w:t xml:space="preserve"> monitoring system</w:t>
            </w:r>
          </w:p>
          <w:p w:rsidR="00454918" w:rsidRPr="005C45C6" w:rsidRDefault="00454918" w:rsidP="00FA59D5">
            <w:pPr>
              <w:spacing w:before="120"/>
              <w:rPr>
                <w:b/>
                <w:sz w:val="32"/>
                <w:szCs w:val="32"/>
                <w:lang w:val="en-GB"/>
              </w:rPr>
            </w:pPr>
          </w:p>
          <w:p w:rsidR="00FA59D5" w:rsidRPr="005C45C6" w:rsidRDefault="005C45C6" w:rsidP="007F24D0">
            <w:pPr>
              <w:pStyle w:val="Subtitlu"/>
              <w:spacing w:before="0" w:after="0"/>
              <w:ind w:left="0"/>
              <w:jc w:val="left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  </w:t>
            </w:r>
            <w:r w:rsidR="007F24D0" w:rsidRPr="005C45C6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PUBLICATION REF.: </w:t>
            </w:r>
            <w:r w:rsidR="007F24D0" w:rsidRPr="005C45C6">
              <w:rPr>
                <w:szCs w:val="24"/>
              </w:rPr>
              <w:t xml:space="preserve"> </w:t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>19/10-2054 of 13.10.2025</w:t>
            </w:r>
          </w:p>
          <w:p w:rsidR="007F24D0" w:rsidRPr="005C45C6" w:rsidRDefault="007F24D0" w:rsidP="007F24D0">
            <w:pPr>
              <w:pStyle w:val="Subtitlu"/>
              <w:spacing w:before="0" w:after="0"/>
              <w:ind w:left="0"/>
              <w:jc w:val="left"/>
              <w:rPr>
                <w:rFonts w:ascii="Times New Roman" w:hAnsi="Times New Roman"/>
                <w:snapToGrid/>
                <w:sz w:val="24"/>
                <w:szCs w:val="24"/>
              </w:rPr>
            </w:pPr>
          </w:p>
        </w:tc>
        <w:tc>
          <w:tcPr>
            <w:tcW w:w="2602" w:type="dxa"/>
          </w:tcPr>
          <w:p w:rsidR="00454918" w:rsidRPr="005C45C6" w:rsidRDefault="00460F48" w:rsidP="00FA59D5">
            <w:pPr>
              <w:spacing w:before="120"/>
              <w:rPr>
                <w:b/>
                <w:sz w:val="32"/>
                <w:szCs w:val="32"/>
                <w:lang w:val="en-GB"/>
              </w:rPr>
            </w:pPr>
            <w:r>
              <w:rPr>
                <w:b/>
                <w:sz w:val="32"/>
                <w:szCs w:val="32"/>
                <w:lang w:val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.75pt;height:54pt;mso-position-horizontal-relative:char;mso-position-vertical-relative:line">
                  <v:imagedata r:id="rId10" o:title=""/>
                </v:shape>
              </w:pict>
            </w:r>
          </w:p>
        </w:tc>
      </w:tr>
    </w:tbl>
    <w:p w:rsidR="00EE6419" w:rsidRDefault="007F24D0" w:rsidP="000A1A55">
      <w:pPr>
        <w:spacing w:line="360" w:lineRule="auto"/>
        <w:jc w:val="both"/>
      </w:pPr>
      <w:r w:rsidRPr="005C45C6">
        <w:t xml:space="preserve">ISDS </w:t>
      </w:r>
      <w:proofErr w:type="spellStart"/>
      <w:r w:rsidRPr="005C45C6">
        <w:t>Special</w:t>
      </w:r>
      <w:proofErr w:type="spellEnd"/>
      <w:r w:rsidRPr="005C45C6">
        <w:t xml:space="preserve"> </w:t>
      </w:r>
      <w:proofErr w:type="spellStart"/>
      <w:r w:rsidRPr="005C45C6">
        <w:t>Objects</w:t>
      </w:r>
      <w:proofErr w:type="spellEnd"/>
      <w:r w:rsidRPr="005C45C6">
        <w:t xml:space="preserve"> 5101, 5102 -- </w:t>
      </w:r>
      <w:proofErr w:type="spellStart"/>
      <w:r w:rsidRPr="005C45C6">
        <w:t>RWMCo</w:t>
      </w:r>
      <w:proofErr w:type="spellEnd"/>
      <w:r w:rsidRPr="005C45C6">
        <w:t xml:space="preserve">, General </w:t>
      </w:r>
      <w:proofErr w:type="spellStart"/>
      <w:r w:rsidRPr="005C45C6">
        <w:t>Inspectorate</w:t>
      </w:r>
      <w:proofErr w:type="spellEnd"/>
      <w:r w:rsidRPr="005C45C6">
        <w:t xml:space="preserve"> for Emergency Situations (IGSU), Ministry of </w:t>
      </w:r>
      <w:proofErr w:type="spellStart"/>
      <w:r w:rsidRPr="005C45C6">
        <w:t>Internal</w:t>
      </w:r>
      <w:proofErr w:type="spellEnd"/>
      <w:r w:rsidRPr="005C45C6">
        <w:t xml:space="preserve"> </w:t>
      </w:r>
      <w:proofErr w:type="spellStart"/>
      <w:r w:rsidRPr="005C45C6">
        <w:t>Affairs</w:t>
      </w:r>
      <w:proofErr w:type="spellEnd"/>
      <w:r w:rsidRPr="005C45C6">
        <w:t xml:space="preserve"> of the </w:t>
      </w:r>
      <w:proofErr w:type="spellStart"/>
      <w:r w:rsidRPr="005C45C6">
        <w:t>Republic</w:t>
      </w:r>
      <w:proofErr w:type="spellEnd"/>
      <w:r w:rsidRPr="005C45C6">
        <w:t xml:space="preserve"> of Moldova </w:t>
      </w:r>
      <w:r w:rsidRPr="005C45C6">
        <w:rPr>
          <w:rStyle w:val="Robust"/>
          <w:sz w:val="22"/>
          <w:szCs w:val="22"/>
        </w:rPr>
        <w:br/>
      </w:r>
      <w:r w:rsidR="0020534E" w:rsidRPr="005C45C6">
        <w:rPr>
          <w:sz w:val="22"/>
          <w:szCs w:val="22"/>
          <w:lang w:val="en-GB"/>
        </w:rPr>
        <w:t xml:space="preserve">intends to award a contract for </w:t>
      </w:r>
      <w:r w:rsidRPr="005C45C6">
        <w:rPr>
          <w:sz w:val="22"/>
          <w:szCs w:val="22"/>
          <w:lang w:val="en-GB"/>
        </w:rPr>
        <w:t>Works</w:t>
      </w:r>
      <w:r w:rsidR="0020534E" w:rsidRPr="005C45C6">
        <w:rPr>
          <w:sz w:val="22"/>
          <w:szCs w:val="22"/>
          <w:lang w:val="en-GB"/>
        </w:rPr>
        <w:t xml:space="preserve"> in </w:t>
      </w:r>
      <w:proofErr w:type="spellStart"/>
      <w:r w:rsidRPr="005C45C6">
        <w:rPr>
          <w:sz w:val="22"/>
          <w:szCs w:val="22"/>
          <w:lang w:val="en-GB"/>
        </w:rPr>
        <w:t>mun</w:t>
      </w:r>
      <w:proofErr w:type="spellEnd"/>
      <w:r w:rsidRPr="005C45C6">
        <w:rPr>
          <w:sz w:val="22"/>
          <w:szCs w:val="22"/>
          <w:lang w:val="en-GB"/>
        </w:rPr>
        <w:t xml:space="preserve">. Chisinau, str. </w:t>
      </w:r>
      <w:proofErr w:type="spellStart"/>
      <w:r w:rsidRPr="005C45C6">
        <w:rPr>
          <w:sz w:val="22"/>
          <w:szCs w:val="22"/>
          <w:lang w:val="en-GB"/>
        </w:rPr>
        <w:t>Uzinelor</w:t>
      </w:r>
      <w:proofErr w:type="spellEnd"/>
      <w:r w:rsidRPr="005C45C6">
        <w:rPr>
          <w:sz w:val="22"/>
          <w:szCs w:val="22"/>
          <w:lang w:val="en-GB"/>
        </w:rPr>
        <w:t xml:space="preserve"> no. 210, Postal code: MD-2037</w:t>
      </w:r>
      <w:r w:rsidR="00EE6419">
        <w:rPr>
          <w:sz w:val="22"/>
          <w:szCs w:val="22"/>
          <w:lang w:val="en-GB"/>
        </w:rPr>
        <w:t xml:space="preserve"> </w:t>
      </w:r>
      <w:r w:rsidR="0020534E" w:rsidRPr="005C45C6">
        <w:rPr>
          <w:sz w:val="22"/>
          <w:szCs w:val="22"/>
          <w:lang w:val="en-GB"/>
        </w:rPr>
        <w:t xml:space="preserve">with financial assistance from the </w:t>
      </w:r>
      <w:proofErr w:type="spellStart"/>
      <w:r w:rsidR="00576E56" w:rsidRPr="005C45C6">
        <w:rPr>
          <w:szCs w:val="24"/>
          <w:lang w:val="en-GB" w:eastAsia="en-US"/>
        </w:rPr>
        <w:t>the</w:t>
      </w:r>
      <w:proofErr w:type="spellEnd"/>
      <w:r w:rsidR="00576E56" w:rsidRPr="005C45C6">
        <w:rPr>
          <w:szCs w:val="24"/>
          <w:lang w:val="en-GB" w:eastAsia="en-US"/>
        </w:rPr>
        <w:t xml:space="preserve"> European Union, in accordance with the rules of the European Union Instrument for Nuclear Safety Cooperation (INSC), co-financed by the Swedish Agency for International Development Cooperation (</w:t>
      </w:r>
      <w:proofErr w:type="spellStart"/>
      <w:r w:rsidR="00576E56" w:rsidRPr="005C45C6">
        <w:rPr>
          <w:szCs w:val="24"/>
          <w:lang w:val="en-GB" w:eastAsia="en-US"/>
        </w:rPr>
        <w:t>Sida</w:t>
      </w:r>
      <w:proofErr w:type="spellEnd"/>
      <w:r w:rsidR="00576E56" w:rsidRPr="005C45C6">
        <w:rPr>
          <w:szCs w:val="24"/>
          <w:lang w:val="en-GB" w:eastAsia="en-US"/>
        </w:rPr>
        <w:t xml:space="preserve">) and the Government of the Republic of Moldova. </w:t>
      </w:r>
      <w:r w:rsidR="00454918" w:rsidRPr="005C45C6">
        <w:rPr>
          <w:sz w:val="22"/>
          <w:szCs w:val="22"/>
          <w:lang w:val="en-GB"/>
        </w:rPr>
        <w:t xml:space="preserve"> </w:t>
      </w:r>
      <w:r w:rsidR="0020534E" w:rsidRPr="005C45C6">
        <w:rPr>
          <w:sz w:val="22"/>
          <w:szCs w:val="22"/>
          <w:lang w:val="en-GB"/>
        </w:rPr>
        <w:t xml:space="preserve">The </w:t>
      </w:r>
      <w:r w:rsidR="00F6618D" w:rsidRPr="005C45C6">
        <w:rPr>
          <w:sz w:val="22"/>
          <w:szCs w:val="22"/>
          <w:lang w:val="en-GB"/>
        </w:rPr>
        <w:t xml:space="preserve">tender dossier is </w:t>
      </w:r>
      <w:r w:rsidR="00BF30DB" w:rsidRPr="005C45C6">
        <w:rPr>
          <w:sz w:val="22"/>
          <w:szCs w:val="22"/>
          <w:lang w:val="en-GB"/>
        </w:rPr>
        <w:t>available</w:t>
      </w:r>
      <w:r w:rsidR="0020534E" w:rsidRPr="005C45C6">
        <w:rPr>
          <w:sz w:val="22"/>
          <w:szCs w:val="22"/>
          <w:lang w:val="en-GB"/>
        </w:rPr>
        <w:t xml:space="preserve"> </w:t>
      </w:r>
      <w:r w:rsidR="00F6618D" w:rsidRPr="005C45C6">
        <w:rPr>
          <w:sz w:val="22"/>
          <w:szCs w:val="22"/>
          <w:lang w:val="en-GB"/>
        </w:rPr>
        <w:t xml:space="preserve">for inspection at </w:t>
      </w:r>
      <w:hyperlink r:id="rId11" w:history="1">
        <w:r w:rsidR="005C45C6" w:rsidRPr="005C45C6">
          <w:rPr>
            <w:rStyle w:val="Hyperlink"/>
            <w:sz w:val="22"/>
            <w:szCs w:val="22"/>
            <w:lang w:val="en-GB"/>
          </w:rPr>
          <w:t>https://www.dse.md/content/invitation-tender-construction-intermediate-storage-facility-f%D0%BEr-radioactive-waste-and</w:t>
        </w:r>
      </w:hyperlink>
      <w:r w:rsidR="00EE6419">
        <w:rPr>
          <w:sz w:val="22"/>
          <w:szCs w:val="22"/>
          <w:lang w:val="en-GB"/>
        </w:rPr>
        <w:t>. The</w:t>
      </w:r>
      <w:r w:rsidR="00BC7652" w:rsidRPr="005C45C6">
        <w:rPr>
          <w:sz w:val="22"/>
          <w:szCs w:val="22"/>
          <w:lang w:val="en-GB"/>
        </w:rPr>
        <w:t xml:space="preserve"> </w:t>
      </w:r>
      <w:r w:rsidR="00EE6419">
        <w:rPr>
          <w:sz w:val="22"/>
          <w:szCs w:val="22"/>
          <w:lang w:val="en-GB"/>
        </w:rPr>
        <w:t>announcement is also published in the</w:t>
      </w:r>
      <w:r w:rsidR="000A1A55" w:rsidRPr="005C45C6">
        <w:rPr>
          <w:sz w:val="22"/>
          <w:szCs w:val="22"/>
          <w:lang w:val="en-IE"/>
        </w:rPr>
        <w:t xml:space="preserve"> Official Journal of the EU (TED </w:t>
      </w:r>
      <w:proofErr w:type="spellStart"/>
      <w:r w:rsidR="000A1A55" w:rsidRPr="005C45C6">
        <w:rPr>
          <w:sz w:val="22"/>
          <w:szCs w:val="22"/>
          <w:lang w:val="en-IE"/>
        </w:rPr>
        <w:t>eTendering</w:t>
      </w:r>
      <w:proofErr w:type="spellEnd"/>
      <w:r w:rsidR="000A1A55" w:rsidRPr="005C45C6">
        <w:rPr>
          <w:sz w:val="22"/>
          <w:szCs w:val="22"/>
          <w:lang w:val="en-IE"/>
        </w:rPr>
        <w:t>)</w:t>
      </w:r>
      <w:r w:rsidR="000A1A55" w:rsidRPr="005C45C6">
        <w:rPr>
          <w:sz w:val="22"/>
          <w:szCs w:val="22"/>
          <w:lang w:val="en-GB"/>
        </w:rPr>
        <w:t>:</w:t>
      </w:r>
      <w:hyperlink r:id="rId12" w:history="1">
        <w:r w:rsidR="00EE6419" w:rsidRPr="009328A6">
          <w:rPr>
            <w:rStyle w:val="Hyperlink"/>
          </w:rPr>
          <w:t>https://ted.europa.eu/ro/notice/-/detail/679978-2025</w:t>
        </w:r>
      </w:hyperlink>
      <w:r w:rsidR="00EE6419">
        <w:t>.</w:t>
      </w:r>
    </w:p>
    <w:p w:rsidR="0020534E" w:rsidRPr="005E4CE5" w:rsidRDefault="0020534E" w:rsidP="000A1A55">
      <w:pPr>
        <w:spacing w:line="360" w:lineRule="auto"/>
        <w:jc w:val="both"/>
        <w:rPr>
          <w:sz w:val="22"/>
          <w:szCs w:val="22"/>
          <w:lang w:val="en-GB"/>
        </w:rPr>
      </w:pPr>
      <w:r w:rsidRPr="005C45C6">
        <w:rPr>
          <w:sz w:val="22"/>
          <w:szCs w:val="22"/>
          <w:lang w:val="en-GB"/>
        </w:rPr>
        <w:t xml:space="preserve">The deadline for submission of </w:t>
      </w:r>
      <w:r w:rsidR="000A7AF1" w:rsidRPr="005C45C6">
        <w:rPr>
          <w:sz w:val="22"/>
          <w:szCs w:val="22"/>
          <w:lang w:val="en-GB"/>
        </w:rPr>
        <w:t xml:space="preserve">tender </w:t>
      </w:r>
      <w:r w:rsidRPr="005C45C6">
        <w:rPr>
          <w:sz w:val="22"/>
          <w:szCs w:val="22"/>
          <w:lang w:val="en-GB"/>
        </w:rPr>
        <w:t xml:space="preserve">is </w:t>
      </w:r>
      <w:r w:rsidR="005C45C6" w:rsidRPr="005C45C6">
        <w:rPr>
          <w:sz w:val="22"/>
          <w:szCs w:val="22"/>
          <w:lang w:val="en-GB"/>
        </w:rPr>
        <w:t>22.12.2025</w:t>
      </w:r>
      <w:r w:rsidR="00392309" w:rsidRPr="005C45C6">
        <w:rPr>
          <w:sz w:val="22"/>
          <w:szCs w:val="22"/>
          <w:lang w:val="en-GB"/>
        </w:rPr>
        <w:t>.</w:t>
      </w:r>
      <w:r w:rsidR="000A7AF1" w:rsidRPr="005C45C6">
        <w:rPr>
          <w:sz w:val="22"/>
          <w:szCs w:val="22"/>
          <w:lang w:val="en-GB"/>
        </w:rPr>
        <w:t xml:space="preserve"> </w:t>
      </w:r>
      <w:r w:rsidR="00EE6419">
        <w:rPr>
          <w:sz w:val="22"/>
          <w:szCs w:val="22"/>
          <w:lang w:val="en-GB"/>
        </w:rPr>
        <w:t>Any</w:t>
      </w:r>
      <w:r w:rsidR="00207BA3" w:rsidRPr="005C45C6">
        <w:rPr>
          <w:sz w:val="22"/>
          <w:szCs w:val="22"/>
          <w:lang w:val="en-GB"/>
        </w:rPr>
        <w:t xml:space="preserve"> additional information or clarifications/questions shall be published on </w:t>
      </w:r>
      <w:r w:rsidR="005C45C6" w:rsidRPr="005C45C6">
        <w:rPr>
          <w:sz w:val="22"/>
          <w:szCs w:val="22"/>
          <w:lang w:val="en-GB"/>
        </w:rPr>
        <w:t>https://www.dse.md/content/invitation-tender-construction-intermediate-storage-facility-f%D0%BEr-radioacti</w:t>
      </w:r>
      <w:bookmarkStart w:id="0" w:name="_GoBack"/>
      <w:bookmarkEnd w:id="0"/>
      <w:r w:rsidR="005C45C6" w:rsidRPr="005C45C6">
        <w:rPr>
          <w:sz w:val="22"/>
          <w:szCs w:val="22"/>
          <w:lang w:val="en-GB"/>
        </w:rPr>
        <w:t>ve-waste-and</w:t>
      </w:r>
      <w:r w:rsidR="00207BA3" w:rsidRPr="00207BA3">
        <w:rPr>
          <w:sz w:val="22"/>
          <w:szCs w:val="22"/>
          <w:lang w:val="en-GB"/>
        </w:rPr>
        <w:t>.</w:t>
      </w:r>
    </w:p>
    <w:sectPr w:rsidR="0020534E" w:rsidRPr="005E4CE5" w:rsidSect="00E42A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F48" w:rsidRDefault="00460F48">
      <w:r>
        <w:separator/>
      </w:r>
    </w:p>
  </w:endnote>
  <w:endnote w:type="continuationSeparator" w:id="0">
    <w:p w:rsidR="00460F48" w:rsidRDefault="0046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274" w:rsidRDefault="00EE5274" w:rsidP="00E42A70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EE5274" w:rsidRDefault="00EE5274" w:rsidP="00E42A70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274" w:rsidRDefault="008A5C90" w:rsidP="00FA59D5">
    <w:pPr>
      <w:pStyle w:val="Subsol"/>
      <w:tabs>
        <w:tab w:val="clear" w:pos="4320"/>
        <w:tab w:val="clear" w:pos="8640"/>
        <w:tab w:val="right" w:pos="8222"/>
      </w:tabs>
      <w:ind w:right="360"/>
      <w:rPr>
        <w:sz w:val="18"/>
        <w:szCs w:val="18"/>
        <w:lang w:val="en-GB"/>
      </w:rPr>
    </w:pPr>
    <w:r>
      <w:rPr>
        <w:b/>
        <w:snapToGrid w:val="0"/>
        <w:sz w:val="18"/>
        <w:lang w:val="en-GB"/>
      </w:rPr>
      <w:t>202</w:t>
    </w:r>
    <w:r w:rsidR="00E40FF9">
      <w:rPr>
        <w:b/>
        <w:snapToGrid w:val="0"/>
        <w:sz w:val="18"/>
        <w:lang w:val="en-GB"/>
      </w:rPr>
      <w:t>1</w:t>
    </w:r>
    <w:r w:rsidR="00470907">
      <w:rPr>
        <w:b/>
        <w:snapToGrid w:val="0"/>
        <w:sz w:val="18"/>
        <w:lang w:val="en-GB"/>
      </w:rPr>
      <w:t>.1</w:t>
    </w:r>
    <w:r w:rsidR="00EE5274" w:rsidRPr="00454918">
      <w:rPr>
        <w:sz w:val="18"/>
        <w:szCs w:val="18"/>
        <w:lang w:val="en-GB"/>
      </w:rPr>
      <w:tab/>
    </w:r>
    <w:r w:rsidR="00454918" w:rsidRPr="00454918">
      <w:rPr>
        <w:sz w:val="18"/>
        <w:szCs w:val="18"/>
        <w:lang w:val="en-GB"/>
      </w:rPr>
      <w:t xml:space="preserve">Page </w:t>
    </w:r>
    <w:r w:rsidR="00454918" w:rsidRPr="00454918">
      <w:rPr>
        <w:sz w:val="18"/>
        <w:szCs w:val="18"/>
        <w:lang w:val="en-GB"/>
      </w:rPr>
      <w:fldChar w:fldCharType="begin"/>
    </w:r>
    <w:r w:rsidR="00454918" w:rsidRPr="00454918">
      <w:rPr>
        <w:sz w:val="18"/>
        <w:szCs w:val="18"/>
        <w:lang w:val="en-GB"/>
      </w:rPr>
      <w:instrText xml:space="preserve"> PAGE </w:instrText>
    </w:r>
    <w:r w:rsidR="00454918" w:rsidRPr="00454918">
      <w:rPr>
        <w:sz w:val="18"/>
        <w:szCs w:val="18"/>
        <w:lang w:val="en-GB"/>
      </w:rPr>
      <w:fldChar w:fldCharType="separate"/>
    </w:r>
    <w:r w:rsidR="00470907">
      <w:rPr>
        <w:noProof/>
        <w:sz w:val="18"/>
        <w:szCs w:val="18"/>
        <w:lang w:val="en-GB"/>
      </w:rPr>
      <w:t>1</w:t>
    </w:r>
    <w:r w:rsidR="00454918" w:rsidRPr="00454918">
      <w:rPr>
        <w:sz w:val="18"/>
        <w:szCs w:val="18"/>
        <w:lang w:val="en-GB"/>
      </w:rPr>
      <w:fldChar w:fldCharType="end"/>
    </w:r>
    <w:r w:rsidR="00454918" w:rsidRPr="00454918">
      <w:rPr>
        <w:sz w:val="18"/>
        <w:szCs w:val="18"/>
        <w:lang w:val="en-GB"/>
      </w:rPr>
      <w:t xml:space="preserve"> of </w:t>
    </w:r>
    <w:r w:rsidR="00454918" w:rsidRPr="00454918">
      <w:rPr>
        <w:sz w:val="18"/>
        <w:szCs w:val="18"/>
        <w:lang w:val="en-GB"/>
      </w:rPr>
      <w:fldChar w:fldCharType="begin"/>
    </w:r>
    <w:r w:rsidR="00454918" w:rsidRPr="00454918">
      <w:rPr>
        <w:sz w:val="18"/>
        <w:szCs w:val="18"/>
        <w:lang w:val="en-GB"/>
      </w:rPr>
      <w:instrText xml:space="preserve"> NUMPAGES </w:instrText>
    </w:r>
    <w:r w:rsidR="00454918" w:rsidRPr="00454918">
      <w:rPr>
        <w:sz w:val="18"/>
        <w:szCs w:val="18"/>
        <w:lang w:val="en-GB"/>
      </w:rPr>
      <w:fldChar w:fldCharType="separate"/>
    </w:r>
    <w:r w:rsidR="00470907">
      <w:rPr>
        <w:noProof/>
        <w:sz w:val="18"/>
        <w:szCs w:val="18"/>
        <w:lang w:val="en-GB"/>
      </w:rPr>
      <w:t>1</w:t>
    </w:r>
    <w:r w:rsidR="00454918" w:rsidRPr="00454918">
      <w:rPr>
        <w:sz w:val="18"/>
        <w:szCs w:val="18"/>
        <w:lang w:val="en-GB"/>
      </w:rPr>
      <w:fldChar w:fldCharType="end"/>
    </w:r>
  </w:p>
  <w:p w:rsidR="00EE5274" w:rsidRPr="00454918" w:rsidRDefault="00454918" w:rsidP="00454918">
    <w:pPr>
      <w:pStyle w:val="Subsol"/>
      <w:tabs>
        <w:tab w:val="clear" w:pos="8640"/>
        <w:tab w:val="right" w:pos="8222"/>
      </w:tabs>
      <w:ind w:right="360"/>
      <w:rPr>
        <w:sz w:val="18"/>
        <w:szCs w:val="18"/>
        <w:lang w:val="en-GB"/>
      </w:rPr>
    </w:pPr>
    <w:r w:rsidRPr="00454918">
      <w:rPr>
        <w:sz w:val="18"/>
        <w:szCs w:val="18"/>
        <w:lang w:val="en-GB"/>
      </w:rPr>
      <w:fldChar w:fldCharType="begin"/>
    </w:r>
    <w:r w:rsidRPr="00454918">
      <w:rPr>
        <w:sz w:val="18"/>
        <w:szCs w:val="18"/>
        <w:lang w:val="en-GB"/>
      </w:rPr>
      <w:instrText xml:space="preserve"> FILENAME </w:instrText>
    </w:r>
    <w:r w:rsidRPr="00454918">
      <w:rPr>
        <w:sz w:val="18"/>
        <w:szCs w:val="18"/>
        <w:lang w:val="en-GB"/>
      </w:rPr>
      <w:fldChar w:fldCharType="separate"/>
    </w:r>
    <w:r w:rsidR="00F412F9">
      <w:rPr>
        <w:noProof/>
        <w:sz w:val="18"/>
        <w:szCs w:val="18"/>
        <w:lang w:val="en-GB"/>
      </w:rPr>
      <w:t>d3_summarycn_en.doc</w:t>
    </w:r>
    <w:r w:rsidRPr="00454918">
      <w:rPr>
        <w:sz w:val="18"/>
        <w:szCs w:val="18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AA3" w:rsidRDefault="00105AA3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F48" w:rsidRDefault="00460F48">
      <w:r>
        <w:separator/>
      </w:r>
    </w:p>
  </w:footnote>
  <w:footnote w:type="continuationSeparator" w:id="0">
    <w:p w:rsidR="00460F48" w:rsidRDefault="00460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AA3" w:rsidRDefault="00105AA3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B42" w:rsidRDefault="002C1B42" w:rsidP="0057476F">
    <w:pPr>
      <w:pStyle w:val="Antet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AA3" w:rsidRDefault="00105AA3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1C4FA3"/>
    <w:rsid w:val="00017FFB"/>
    <w:rsid w:val="00022B26"/>
    <w:rsid w:val="00051407"/>
    <w:rsid w:val="000808DB"/>
    <w:rsid w:val="000A1A55"/>
    <w:rsid w:val="000A7AF1"/>
    <w:rsid w:val="000C0F63"/>
    <w:rsid w:val="000C3E8F"/>
    <w:rsid w:val="000F72EF"/>
    <w:rsid w:val="00105AA3"/>
    <w:rsid w:val="00184DBF"/>
    <w:rsid w:val="001A3F0D"/>
    <w:rsid w:val="001B2DFF"/>
    <w:rsid w:val="001C4FA3"/>
    <w:rsid w:val="001C717F"/>
    <w:rsid w:val="001E69A1"/>
    <w:rsid w:val="001F1D21"/>
    <w:rsid w:val="0020534E"/>
    <w:rsid w:val="00205895"/>
    <w:rsid w:val="00206A59"/>
    <w:rsid w:val="00207BA3"/>
    <w:rsid w:val="00243266"/>
    <w:rsid w:val="002577C4"/>
    <w:rsid w:val="0029447B"/>
    <w:rsid w:val="002C057C"/>
    <w:rsid w:val="002C1B42"/>
    <w:rsid w:val="002D233E"/>
    <w:rsid w:val="00324FBA"/>
    <w:rsid w:val="00345D97"/>
    <w:rsid w:val="00374067"/>
    <w:rsid w:val="003746B2"/>
    <w:rsid w:val="003914AF"/>
    <w:rsid w:val="003918B0"/>
    <w:rsid w:val="00392309"/>
    <w:rsid w:val="003B28FC"/>
    <w:rsid w:val="003B6C6F"/>
    <w:rsid w:val="003C321A"/>
    <w:rsid w:val="003C3455"/>
    <w:rsid w:val="003E41C8"/>
    <w:rsid w:val="003F7A03"/>
    <w:rsid w:val="00403FF3"/>
    <w:rsid w:val="00423189"/>
    <w:rsid w:val="00442D9F"/>
    <w:rsid w:val="00444FBD"/>
    <w:rsid w:val="00454918"/>
    <w:rsid w:val="00460F48"/>
    <w:rsid w:val="00470907"/>
    <w:rsid w:val="00470D9F"/>
    <w:rsid w:val="00475DD2"/>
    <w:rsid w:val="00482F42"/>
    <w:rsid w:val="00493E00"/>
    <w:rsid w:val="005319A1"/>
    <w:rsid w:val="00531A6B"/>
    <w:rsid w:val="0053622D"/>
    <w:rsid w:val="00546420"/>
    <w:rsid w:val="0057476F"/>
    <w:rsid w:val="00576E56"/>
    <w:rsid w:val="005A2FA3"/>
    <w:rsid w:val="005C45C6"/>
    <w:rsid w:val="005E2223"/>
    <w:rsid w:val="005E4CE5"/>
    <w:rsid w:val="005F15D2"/>
    <w:rsid w:val="005F1F74"/>
    <w:rsid w:val="00625E0C"/>
    <w:rsid w:val="006278FB"/>
    <w:rsid w:val="00671F59"/>
    <w:rsid w:val="006732C8"/>
    <w:rsid w:val="006747DA"/>
    <w:rsid w:val="00692A35"/>
    <w:rsid w:val="006B349D"/>
    <w:rsid w:val="006D0BBB"/>
    <w:rsid w:val="006E2570"/>
    <w:rsid w:val="006F48F5"/>
    <w:rsid w:val="007009F6"/>
    <w:rsid w:val="00713F64"/>
    <w:rsid w:val="00737857"/>
    <w:rsid w:val="0075609F"/>
    <w:rsid w:val="0076689B"/>
    <w:rsid w:val="007E2B3C"/>
    <w:rsid w:val="007F24D0"/>
    <w:rsid w:val="007F630C"/>
    <w:rsid w:val="0080556D"/>
    <w:rsid w:val="008218F5"/>
    <w:rsid w:val="00836E2C"/>
    <w:rsid w:val="00857D1B"/>
    <w:rsid w:val="008800CD"/>
    <w:rsid w:val="008A4ECE"/>
    <w:rsid w:val="008A5C90"/>
    <w:rsid w:val="008B1BEA"/>
    <w:rsid w:val="008B6371"/>
    <w:rsid w:val="008D0BF8"/>
    <w:rsid w:val="008D12CA"/>
    <w:rsid w:val="0090158B"/>
    <w:rsid w:val="00907044"/>
    <w:rsid w:val="00921647"/>
    <w:rsid w:val="00951B8F"/>
    <w:rsid w:val="0097352D"/>
    <w:rsid w:val="009A22A1"/>
    <w:rsid w:val="00AE13E2"/>
    <w:rsid w:val="00AF3766"/>
    <w:rsid w:val="00B0342C"/>
    <w:rsid w:val="00B73DB5"/>
    <w:rsid w:val="00BC7652"/>
    <w:rsid w:val="00BF30DB"/>
    <w:rsid w:val="00BF387C"/>
    <w:rsid w:val="00C3452C"/>
    <w:rsid w:val="00C50093"/>
    <w:rsid w:val="00C54178"/>
    <w:rsid w:val="00C613CB"/>
    <w:rsid w:val="00C64689"/>
    <w:rsid w:val="00C66132"/>
    <w:rsid w:val="00CA2AD3"/>
    <w:rsid w:val="00CD1640"/>
    <w:rsid w:val="00D268AF"/>
    <w:rsid w:val="00D37809"/>
    <w:rsid w:val="00D466DF"/>
    <w:rsid w:val="00D468E8"/>
    <w:rsid w:val="00D50F67"/>
    <w:rsid w:val="00D67BFB"/>
    <w:rsid w:val="00D96536"/>
    <w:rsid w:val="00DD4DDA"/>
    <w:rsid w:val="00E007D8"/>
    <w:rsid w:val="00E1239E"/>
    <w:rsid w:val="00E40FF9"/>
    <w:rsid w:val="00E42A70"/>
    <w:rsid w:val="00E47143"/>
    <w:rsid w:val="00E5266E"/>
    <w:rsid w:val="00E81D34"/>
    <w:rsid w:val="00EA3A15"/>
    <w:rsid w:val="00EB6618"/>
    <w:rsid w:val="00EC5224"/>
    <w:rsid w:val="00ED7E2B"/>
    <w:rsid w:val="00EE5274"/>
    <w:rsid w:val="00EE6419"/>
    <w:rsid w:val="00F412F9"/>
    <w:rsid w:val="00F46EF6"/>
    <w:rsid w:val="00F6618D"/>
    <w:rsid w:val="00F67435"/>
    <w:rsid w:val="00FA3F76"/>
    <w:rsid w:val="00FA59D5"/>
    <w:rsid w:val="00FB1FDB"/>
    <w:rsid w:val="00FB29AE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48A381-7EFB-408E-BC38-92BE7735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val="fr-FR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5E2223"/>
    <w:rPr>
      <w:color w:val="0000FF"/>
      <w:u w:val="single"/>
    </w:rPr>
  </w:style>
  <w:style w:type="character" w:styleId="Numrdepagin">
    <w:name w:val="page number"/>
    <w:basedOn w:val="Fontdeparagrafimplicit"/>
    <w:rsid w:val="00E42A70"/>
  </w:style>
  <w:style w:type="character" w:styleId="HyperlinkParcurs">
    <w:name w:val="FollowedHyperlink"/>
    <w:rsid w:val="00BF387C"/>
    <w:rPr>
      <w:color w:val="606420"/>
      <w:u w:val="single"/>
    </w:rPr>
  </w:style>
  <w:style w:type="paragraph" w:styleId="TextnBalon">
    <w:name w:val="Balloon Text"/>
    <w:basedOn w:val="Normal"/>
    <w:semiHidden/>
    <w:rsid w:val="00454918"/>
    <w:rPr>
      <w:rFonts w:ascii="Tahoma" w:hAnsi="Tahoma" w:cs="Tahoma"/>
      <w:sz w:val="16"/>
      <w:szCs w:val="16"/>
    </w:rPr>
  </w:style>
  <w:style w:type="paragraph" w:styleId="Subtitlu">
    <w:name w:val="Subtitle"/>
    <w:basedOn w:val="Normal"/>
    <w:link w:val="SubtitluCaracter"/>
    <w:rsid w:val="007F24D0"/>
    <w:pPr>
      <w:spacing w:before="120" w:after="120"/>
      <w:ind w:left="567"/>
      <w:jc w:val="center"/>
    </w:pPr>
    <w:rPr>
      <w:rFonts w:ascii="Arial" w:hAnsi="Arial"/>
      <w:b/>
      <w:snapToGrid w:val="0"/>
      <w:sz w:val="28"/>
      <w:lang w:val="fr-BE" w:eastAsia="en-US"/>
    </w:rPr>
  </w:style>
  <w:style w:type="character" w:customStyle="1" w:styleId="SubtitluCaracter">
    <w:name w:val="Subtitlu Caracter"/>
    <w:link w:val="Subtitlu"/>
    <w:rsid w:val="007F24D0"/>
    <w:rPr>
      <w:rFonts w:ascii="Arial" w:hAnsi="Arial"/>
      <w:b/>
      <w:snapToGrid w:val="0"/>
      <w:sz w:val="28"/>
      <w:lang w:val="fr-BE" w:eastAsia="en-US"/>
    </w:rPr>
  </w:style>
  <w:style w:type="character" w:styleId="Robust">
    <w:name w:val="Strong"/>
    <w:uiPriority w:val="22"/>
    <w:qFormat/>
    <w:rsid w:val="007F24D0"/>
    <w:rPr>
      <w:b/>
    </w:rPr>
  </w:style>
  <w:style w:type="character" w:styleId="MeniuneNerezolvat">
    <w:name w:val="Unresolved Mention"/>
    <w:uiPriority w:val="99"/>
    <w:semiHidden/>
    <w:unhideWhenUsed/>
    <w:rsid w:val="005C45C6"/>
    <w:rPr>
      <w:color w:val="605E5C"/>
      <w:shd w:val="clear" w:color="auto" w:fill="E1DFDD"/>
    </w:rPr>
  </w:style>
  <w:style w:type="character" w:customStyle="1" w:styleId="data">
    <w:name w:val="data"/>
    <w:rsid w:val="00EE6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1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ed.europa.eu/ro/notice/-/detail/679978-2025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se.md/content/invitation-tender-construction-intermediate-storage-facility-f%D0%BEr-radioactive-waste-and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9398E-E2C9-4814-B4D4-A71304EC8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DB08FA-9150-47A7-82B8-23CBE9E499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3F6ED8-F5B7-4722-B558-68113F325C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8DBE51-C61A-4E71-8793-8F8C77110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226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 Project title &gt;</vt:lpstr>
      <vt:lpstr>&lt; Project title &gt;</vt:lpstr>
    </vt:vector>
  </TitlesOfParts>
  <Company>European Commission</Company>
  <LinksUpToDate>false</LinksUpToDate>
  <CharactersWithSpaces>1539</CharactersWithSpaces>
  <SharedDoc>false</SharedDoc>
  <HLinks>
    <vt:vector size="12" baseType="variant">
      <vt:variant>
        <vt:i4>3670117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http://ec.europa.eu/europeaid/prag/document.do</vt:lpwstr>
      </vt:variant>
      <vt:variant>
        <vt:lpwstr/>
      </vt:variant>
      <vt:variant>
        <vt:i4>3670117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http://ec.europa.eu/europeaid/prag/document.do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 Project title &gt;</dc:title>
  <dc:subject/>
  <dc:creator>chattob</dc:creator>
  <cp:keywords/>
  <cp:lastModifiedBy>DL03</cp:lastModifiedBy>
  <cp:revision>22</cp:revision>
  <cp:lastPrinted>2012-09-25T08:38:00Z</cp:lastPrinted>
  <dcterms:created xsi:type="dcterms:W3CDTF">2018-12-18T11:51:00Z</dcterms:created>
  <dcterms:modified xsi:type="dcterms:W3CDTF">2025-10-16T13:39:00Z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1913687217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  <property fmtid="{D5CDD505-2E9C-101B-9397-08002B2CF9AE}" pid="8" name="ContentTypeId">
    <vt:lpwstr>0x010100724FDE23FB365D4CB8B2901107175F9F</vt:lpwstr>
  </property>
</Properties>
</file>