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37D35241" w:rsidR="00D71195" w:rsidRPr="00CA59D8" w:rsidRDefault="00A45888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02</w:t>
      </w:r>
      <w:r w:rsidR="00B219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330EA7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  <w:r w:rsidR="00B219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79E85973" w14:textId="77777777" w:rsidR="00731123" w:rsidRDefault="00731123" w:rsidP="00D75B32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053438F8" w14:textId="77777777" w:rsidR="00FF50A9" w:rsidRPr="00426DAB" w:rsidRDefault="00FF50A9" w:rsidP="00FF5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3F7A3F29" w14:textId="77777777" w:rsidR="00FF50A9" w:rsidRPr="00177C8A" w:rsidRDefault="00FF50A9" w:rsidP="00FF50A9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D5E328" w14:textId="77777777" w:rsidR="00FF50A9" w:rsidRPr="00177C8A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C43D84A" w14:textId="754225F2" w:rsidR="00FF50A9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3D516211" w14:textId="77777777" w:rsidR="0030122D" w:rsidRDefault="0030122D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3"/>
        <w:gridCol w:w="3118"/>
        <w:gridCol w:w="2836"/>
        <w:gridCol w:w="3828"/>
      </w:tblGrid>
      <w:tr w:rsidR="00FF50A9" w:rsidRPr="00A45888" w14:paraId="148790A5" w14:textId="77777777" w:rsidTr="00683C35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3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8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D74899" w:rsidRPr="00AF5F56" w14:paraId="55E5CEA6" w14:textId="77777777" w:rsidTr="00D74899">
        <w:tc>
          <w:tcPr>
            <w:tcW w:w="2410" w:type="dxa"/>
          </w:tcPr>
          <w:p w14:paraId="75C71459" w14:textId="77777777" w:rsidR="00D74899" w:rsidRDefault="00D74899" w:rsidP="00D74899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Salvator </w:t>
            </w:r>
          </w:p>
          <w:p w14:paraId="716487E0" w14:textId="77777777" w:rsidR="00D74899" w:rsidRDefault="00D74899" w:rsidP="00D74899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7F7498AC" w14:textId="38BD8BCB" w:rsidR="00D74899" w:rsidRPr="005268B9" w:rsidRDefault="00D74899" w:rsidP="00D7489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  <w:r w:rsidRPr="00A87A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14:paraId="5AA8C87B" w14:textId="77777777" w:rsidR="00D74899" w:rsidRPr="007635CC" w:rsidRDefault="00D74899" w:rsidP="00D748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Secția asigurare intervenții a </w:t>
            </w: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3711EE47" w14:textId="7814CB87" w:rsidR="00D74899" w:rsidRDefault="00D74899" w:rsidP="00D748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Alba Iulia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75/3</w:t>
            </w:r>
          </w:p>
        </w:tc>
        <w:tc>
          <w:tcPr>
            <w:tcW w:w="3118" w:type="dxa"/>
          </w:tcPr>
          <w:p w14:paraId="362444DC" w14:textId="77777777" w:rsidR="00D74899" w:rsidRDefault="00D74899" w:rsidP="00D7489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Asigurarea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menţinerii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tehnicii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speciale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intervenţie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de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permanentă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acţiuni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incendiilor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altor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situaţii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excepţionale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5EEF3EF" w14:textId="3507AC98" w:rsidR="0030122D" w:rsidRPr="00D74899" w:rsidRDefault="0030122D" w:rsidP="00D7489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14:paraId="595D0FBA" w14:textId="77777777" w:rsidR="00D74899" w:rsidRPr="00991FE2" w:rsidRDefault="00D74899" w:rsidP="00D7489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62313540" w14:textId="77777777" w:rsidR="00D74899" w:rsidRPr="00991FE2" w:rsidRDefault="00D74899" w:rsidP="00D7489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7B10DF01" w14:textId="32002D76" w:rsidR="00D74899" w:rsidRDefault="00D74899" w:rsidP="00D74899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09.06.2025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,  ora 16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  <w:vMerge w:val="restart"/>
            <w:vAlign w:val="center"/>
          </w:tcPr>
          <w:p w14:paraId="599184E7" w14:textId="77777777" w:rsidR="00D74899" w:rsidRPr="00CF5A88" w:rsidRDefault="00D74899" w:rsidP="00D7489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3EA47FB0" w14:textId="77777777" w:rsidR="00D74899" w:rsidRDefault="00D74899" w:rsidP="00D7489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Alba Iulia 75/3</w:t>
            </w:r>
          </w:p>
          <w:p w14:paraId="47C360BF" w14:textId="77777777" w:rsidR="00D74899" w:rsidRPr="003870AC" w:rsidRDefault="00D74899" w:rsidP="00D7489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514818A2" w14:textId="2D63691D" w:rsidR="00D74899" w:rsidRPr="00322594" w:rsidRDefault="00D74899" w:rsidP="00D74899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</w:tc>
      </w:tr>
      <w:tr w:rsidR="00D74899" w:rsidRPr="00AF5F56" w14:paraId="782CF5BB" w14:textId="77777777" w:rsidTr="00646823">
        <w:tc>
          <w:tcPr>
            <w:tcW w:w="2410" w:type="dxa"/>
          </w:tcPr>
          <w:p w14:paraId="30308D13" w14:textId="77777777" w:rsidR="00D74899" w:rsidRDefault="00D74899" w:rsidP="00D74899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Salvator </w:t>
            </w:r>
          </w:p>
          <w:p w14:paraId="51A0E659" w14:textId="77777777" w:rsidR="00D74899" w:rsidRDefault="00D74899" w:rsidP="00D74899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02E52B0F" w14:textId="24B1B302" w:rsidR="00D74899" w:rsidRDefault="00D74899" w:rsidP="00D74899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  <w:r w:rsidRPr="00A87A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14:paraId="502D22ED" w14:textId="77777777" w:rsidR="00D74899" w:rsidRPr="007635CC" w:rsidRDefault="00D74899" w:rsidP="00D748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C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Echipa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intervenții la incendii </w:t>
            </w:r>
            <w:r w:rsidRPr="00C57CE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 Schimbului de serviciu 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2CB199DE" w14:textId="5F7A762F" w:rsidR="00D74899" w:rsidRPr="00C57CEF" w:rsidRDefault="00D74899" w:rsidP="00D7489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mun.Chișinău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Iulia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75/3</w:t>
            </w:r>
          </w:p>
        </w:tc>
        <w:tc>
          <w:tcPr>
            <w:tcW w:w="3118" w:type="dxa"/>
          </w:tcPr>
          <w:p w14:paraId="494F205F" w14:textId="77777777" w:rsidR="00D74899" w:rsidRDefault="00D74899" w:rsidP="00D7489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Asigurarea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menţinerii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tehnicii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speciale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intervenţie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de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permanentă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acţiuni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incendiilor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altor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situaţii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excepţionale</w:t>
            </w:r>
            <w:proofErr w:type="spellEnd"/>
            <w:r w:rsidRPr="00D7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0ADE69F" w14:textId="77777777" w:rsidR="0030122D" w:rsidRDefault="0030122D" w:rsidP="00D7489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3468B510" w14:textId="4D11A43F" w:rsidR="0030122D" w:rsidRPr="00D74899" w:rsidRDefault="0030122D" w:rsidP="00D7489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36" w:type="dxa"/>
          </w:tcPr>
          <w:p w14:paraId="7A3FEA19" w14:textId="77777777" w:rsidR="00D74899" w:rsidRDefault="00D74899" w:rsidP="00D7489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</w:p>
          <w:p w14:paraId="2FF7085F" w14:textId="50D0EDCE" w:rsidR="00D74899" w:rsidRPr="00991FE2" w:rsidRDefault="00D74899" w:rsidP="00D7489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  <w:r w:rsidRPr="00D868DA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09.06.2025,  ora 16</w:t>
            </w:r>
            <w:r w:rsidRPr="00D868DA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  <w:vMerge/>
          </w:tcPr>
          <w:p w14:paraId="3308EB05" w14:textId="77777777" w:rsidR="00D74899" w:rsidRPr="00CF5A88" w:rsidRDefault="00D74899" w:rsidP="00D7489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0122D" w:rsidRPr="00AF5F56" w14:paraId="23BEEB5E" w14:textId="77777777" w:rsidTr="00646823">
        <w:tc>
          <w:tcPr>
            <w:tcW w:w="2410" w:type="dxa"/>
          </w:tcPr>
          <w:p w14:paraId="514BAC65" w14:textId="0DBF9417" w:rsidR="0030122D" w:rsidRDefault="0030122D" w:rsidP="0030122D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F410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Pompier </w:t>
            </w:r>
          </w:p>
        </w:tc>
        <w:tc>
          <w:tcPr>
            <w:tcW w:w="3543" w:type="dxa"/>
          </w:tcPr>
          <w:p w14:paraId="09A0E9C3" w14:textId="77777777" w:rsidR="0030122D" w:rsidRPr="007F410B" w:rsidRDefault="0030122D" w:rsidP="00301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410B">
              <w:rPr>
                <w:rFonts w:ascii="Times New Roman" w:hAnsi="Times New Roman"/>
                <w:sz w:val="24"/>
                <w:szCs w:val="24"/>
                <w:lang w:val="ro-RO"/>
              </w:rPr>
              <w:t>Echipa intervenții la incendii nr.2 a Schimbului de serviciu al Direcției regionale căutare-salvare nr.2</w:t>
            </w:r>
          </w:p>
          <w:p w14:paraId="7D34822D" w14:textId="77777777" w:rsidR="0030122D" w:rsidRPr="007F410B" w:rsidRDefault="0030122D" w:rsidP="00301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72FC38" w14:textId="77777777" w:rsidR="0030122D" w:rsidRPr="007F410B" w:rsidRDefault="0030122D" w:rsidP="0030122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41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7F410B">
              <w:rPr>
                <w:rFonts w:ascii="Times New Roman" w:hAnsi="Times New Roman"/>
                <w:sz w:val="24"/>
                <w:szCs w:val="24"/>
                <w:lang w:val="ro-RO"/>
              </w:rPr>
              <w:t>Bălţi</w:t>
            </w:r>
            <w:proofErr w:type="spellEnd"/>
            <w:r w:rsidRPr="007F410B">
              <w:rPr>
                <w:rFonts w:ascii="Times New Roman" w:hAnsi="Times New Roman"/>
                <w:sz w:val="24"/>
                <w:szCs w:val="24"/>
                <w:lang w:val="ro-RO"/>
              </w:rPr>
              <w:t>, str. Moscovei, nr.1</w:t>
            </w:r>
          </w:p>
          <w:p w14:paraId="5F217229" w14:textId="77777777" w:rsidR="0030122D" w:rsidRPr="00C57CEF" w:rsidRDefault="0030122D" w:rsidP="0030122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21257613" w14:textId="162C91E7" w:rsidR="0030122D" w:rsidRPr="0030122D" w:rsidRDefault="0030122D" w:rsidP="0030122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30122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Intervenția nemijlocită la situații de urgență precum </w:t>
            </w:r>
            <w:proofErr w:type="spellStart"/>
            <w:r w:rsidRPr="0030122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30122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menținerea în stare permanentă de pregătire a tehnicii de intervenție la lichidarea incendiilor </w:t>
            </w:r>
            <w:proofErr w:type="spellStart"/>
            <w:r w:rsidRPr="0030122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30122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consecințelor situațiilor de urgență și excepționale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836" w:type="dxa"/>
          </w:tcPr>
          <w:p w14:paraId="02F25C9F" w14:textId="77777777" w:rsidR="0030122D" w:rsidRDefault="0030122D" w:rsidP="0030122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</w:p>
          <w:p w14:paraId="352F6EF3" w14:textId="46E60FA1" w:rsidR="0030122D" w:rsidRPr="00991FE2" w:rsidRDefault="0030122D" w:rsidP="0030122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  <w:r w:rsidRPr="00D868DA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09.06.2025,  ora 16</w:t>
            </w:r>
            <w:r w:rsidRPr="00D868DA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</w:tcPr>
          <w:p w14:paraId="578148F9" w14:textId="77777777" w:rsidR="0030122D" w:rsidRPr="007F410B" w:rsidRDefault="0030122D" w:rsidP="0030122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410B">
              <w:rPr>
                <w:rFonts w:ascii="Times New Roman" w:hAnsi="Times New Roman"/>
                <w:sz w:val="24"/>
                <w:szCs w:val="24"/>
                <w:lang w:val="ro-RO"/>
              </w:rPr>
              <w:t>Direcției regionale căutare-salvare nr.2</w:t>
            </w:r>
          </w:p>
          <w:p w14:paraId="4C9BC644" w14:textId="77777777" w:rsidR="0030122D" w:rsidRPr="007F410B" w:rsidRDefault="0030122D" w:rsidP="0030122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410B">
              <w:rPr>
                <w:rFonts w:ascii="Times New Roman" w:hAnsi="Times New Roman"/>
                <w:sz w:val="24"/>
                <w:szCs w:val="24"/>
                <w:lang w:val="ro-RO"/>
              </w:rPr>
              <w:t>mun. Bălți, str. Moscovei, nr.1</w:t>
            </w:r>
          </w:p>
          <w:p w14:paraId="0F11F074" w14:textId="77777777" w:rsidR="0030122D" w:rsidRPr="007F410B" w:rsidRDefault="0030122D" w:rsidP="0030122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410B">
              <w:rPr>
                <w:rFonts w:ascii="Times New Roman" w:hAnsi="Times New Roman"/>
                <w:sz w:val="24"/>
                <w:szCs w:val="24"/>
                <w:lang w:val="ro-RO"/>
              </w:rPr>
              <w:t>persoana de contact: Tatiana Zara,</w:t>
            </w:r>
          </w:p>
          <w:p w14:paraId="77C03505" w14:textId="3E424C23" w:rsidR="0030122D" w:rsidRPr="00CF5A88" w:rsidRDefault="0030122D" w:rsidP="0030122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41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tel. </w:t>
            </w:r>
            <w:r w:rsidRPr="007F410B">
              <w:rPr>
                <w:rFonts w:ascii="Times New Roman" w:eastAsia="Batang" w:hAnsi="Times New Roman"/>
                <w:sz w:val="24"/>
                <w:szCs w:val="24"/>
                <w:lang w:val="ro-RO"/>
              </w:rPr>
              <w:t>023161496, 079944081</w:t>
            </w:r>
          </w:p>
        </w:tc>
      </w:tr>
    </w:tbl>
    <w:p w14:paraId="080AF268" w14:textId="77777777" w:rsidR="00F70AB8" w:rsidRDefault="00F70AB8" w:rsidP="008224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3ED88CA" w14:textId="77777777" w:rsidR="00A53F62" w:rsidRDefault="00A53F62" w:rsidP="008224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A53F62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1"/>
  </w:num>
  <w:num w:numId="6" w16cid:durableId="199972181">
    <w:abstractNumId w:val="1"/>
  </w:num>
  <w:num w:numId="7" w16cid:durableId="1380402261">
    <w:abstractNumId w:val="27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0"/>
  </w:num>
  <w:num w:numId="12" w16cid:durableId="1233542145">
    <w:abstractNumId w:val="3"/>
  </w:num>
  <w:num w:numId="13" w16cid:durableId="255208078">
    <w:abstractNumId w:val="18"/>
  </w:num>
  <w:num w:numId="14" w16cid:durableId="998269276">
    <w:abstractNumId w:val="8"/>
  </w:num>
  <w:num w:numId="15" w16cid:durableId="1108155969">
    <w:abstractNumId w:val="22"/>
  </w:num>
  <w:num w:numId="16" w16cid:durableId="1895894023">
    <w:abstractNumId w:val="7"/>
  </w:num>
  <w:num w:numId="17" w16cid:durableId="1133983980">
    <w:abstractNumId w:val="16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19"/>
  </w:num>
  <w:num w:numId="20" w16cid:durableId="14735926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3"/>
  </w:num>
  <w:num w:numId="22" w16cid:durableId="554589714">
    <w:abstractNumId w:val="9"/>
  </w:num>
  <w:num w:numId="23" w16cid:durableId="1746224840">
    <w:abstractNumId w:val="14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6"/>
  </w:num>
  <w:num w:numId="28" w16cid:durableId="138764298">
    <w:abstractNumId w:val="10"/>
  </w:num>
  <w:num w:numId="29" w16cid:durableId="2066483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4D1"/>
    <w:rsid w:val="00061698"/>
    <w:rsid w:val="00063837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87C"/>
    <w:rsid w:val="000C043C"/>
    <w:rsid w:val="000C0B5E"/>
    <w:rsid w:val="000C59BA"/>
    <w:rsid w:val="000C73C1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6B7E"/>
    <w:rsid w:val="000F2A07"/>
    <w:rsid w:val="000F30A7"/>
    <w:rsid w:val="000F4E78"/>
    <w:rsid w:val="00100B43"/>
    <w:rsid w:val="00100E78"/>
    <w:rsid w:val="001014E8"/>
    <w:rsid w:val="00102F9C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6080"/>
    <w:rsid w:val="0013004F"/>
    <w:rsid w:val="0013154B"/>
    <w:rsid w:val="00132489"/>
    <w:rsid w:val="0013381D"/>
    <w:rsid w:val="00133D63"/>
    <w:rsid w:val="00134B6C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894"/>
    <w:rsid w:val="001A6EA7"/>
    <w:rsid w:val="001B06BE"/>
    <w:rsid w:val="001B250C"/>
    <w:rsid w:val="001B2D10"/>
    <w:rsid w:val="001B4AAF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BD6"/>
    <w:rsid w:val="001E040A"/>
    <w:rsid w:val="001E1BFC"/>
    <w:rsid w:val="001E4820"/>
    <w:rsid w:val="001E764F"/>
    <w:rsid w:val="001E7C8E"/>
    <w:rsid w:val="001F21DD"/>
    <w:rsid w:val="00200665"/>
    <w:rsid w:val="002011A1"/>
    <w:rsid w:val="00202153"/>
    <w:rsid w:val="00204AB8"/>
    <w:rsid w:val="00204C0F"/>
    <w:rsid w:val="00204D92"/>
    <w:rsid w:val="00205741"/>
    <w:rsid w:val="00206B19"/>
    <w:rsid w:val="002075BC"/>
    <w:rsid w:val="00210601"/>
    <w:rsid w:val="002110C4"/>
    <w:rsid w:val="00211656"/>
    <w:rsid w:val="00211769"/>
    <w:rsid w:val="00211B82"/>
    <w:rsid w:val="002148F3"/>
    <w:rsid w:val="00216578"/>
    <w:rsid w:val="00221D04"/>
    <w:rsid w:val="0022309A"/>
    <w:rsid w:val="0023372E"/>
    <w:rsid w:val="00234BBC"/>
    <w:rsid w:val="00235700"/>
    <w:rsid w:val="002412D7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2EC8"/>
    <w:rsid w:val="00263050"/>
    <w:rsid w:val="00264AA9"/>
    <w:rsid w:val="00266B8F"/>
    <w:rsid w:val="0026785E"/>
    <w:rsid w:val="00267C2B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8DD"/>
    <w:rsid w:val="00291FB9"/>
    <w:rsid w:val="00296AA8"/>
    <w:rsid w:val="00297F5F"/>
    <w:rsid w:val="002A248D"/>
    <w:rsid w:val="002A54EB"/>
    <w:rsid w:val="002A6F2D"/>
    <w:rsid w:val="002B0928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3C6"/>
    <w:rsid w:val="0038365E"/>
    <w:rsid w:val="003845A7"/>
    <w:rsid w:val="00384B61"/>
    <w:rsid w:val="00384BC5"/>
    <w:rsid w:val="00384FE0"/>
    <w:rsid w:val="0038504F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D6569"/>
    <w:rsid w:val="003D7CFA"/>
    <w:rsid w:val="003E19E3"/>
    <w:rsid w:val="003E2CE7"/>
    <w:rsid w:val="003F24EF"/>
    <w:rsid w:val="003F2AA3"/>
    <w:rsid w:val="0040162B"/>
    <w:rsid w:val="004022E0"/>
    <w:rsid w:val="00402D2C"/>
    <w:rsid w:val="0040458A"/>
    <w:rsid w:val="00406465"/>
    <w:rsid w:val="0041008A"/>
    <w:rsid w:val="004109F1"/>
    <w:rsid w:val="00412A5A"/>
    <w:rsid w:val="00412A92"/>
    <w:rsid w:val="004148A1"/>
    <w:rsid w:val="00416E73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3FC9"/>
    <w:rsid w:val="004B4E88"/>
    <w:rsid w:val="004B7EA0"/>
    <w:rsid w:val="004C10F5"/>
    <w:rsid w:val="004D0467"/>
    <w:rsid w:val="004D3C87"/>
    <w:rsid w:val="004D6FE7"/>
    <w:rsid w:val="004E151A"/>
    <w:rsid w:val="004E174D"/>
    <w:rsid w:val="004E1C73"/>
    <w:rsid w:val="004E23BB"/>
    <w:rsid w:val="004E2804"/>
    <w:rsid w:val="004E5427"/>
    <w:rsid w:val="004E755F"/>
    <w:rsid w:val="004F00A8"/>
    <w:rsid w:val="004F0235"/>
    <w:rsid w:val="004F028B"/>
    <w:rsid w:val="004F1DC0"/>
    <w:rsid w:val="004F1EED"/>
    <w:rsid w:val="00510DEF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5ED"/>
    <w:rsid w:val="005866E7"/>
    <w:rsid w:val="00586E60"/>
    <w:rsid w:val="0059088E"/>
    <w:rsid w:val="00590F44"/>
    <w:rsid w:val="005931CC"/>
    <w:rsid w:val="0059492A"/>
    <w:rsid w:val="005A17E7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655A"/>
    <w:rsid w:val="00617316"/>
    <w:rsid w:val="00620F4F"/>
    <w:rsid w:val="00623D36"/>
    <w:rsid w:val="00626A8E"/>
    <w:rsid w:val="00630CD6"/>
    <w:rsid w:val="006339E0"/>
    <w:rsid w:val="0063511F"/>
    <w:rsid w:val="00636116"/>
    <w:rsid w:val="0063700F"/>
    <w:rsid w:val="00641C82"/>
    <w:rsid w:val="0064457F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75B"/>
    <w:rsid w:val="00670B95"/>
    <w:rsid w:val="00671501"/>
    <w:rsid w:val="006802A8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6609"/>
    <w:rsid w:val="006E6871"/>
    <w:rsid w:val="006F1386"/>
    <w:rsid w:val="006F14AF"/>
    <w:rsid w:val="006F5D6F"/>
    <w:rsid w:val="006F6448"/>
    <w:rsid w:val="0070480B"/>
    <w:rsid w:val="007048DD"/>
    <w:rsid w:val="00705CE8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608"/>
    <w:rsid w:val="007564D4"/>
    <w:rsid w:val="00756AE9"/>
    <w:rsid w:val="007577E2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69C1"/>
    <w:rsid w:val="00780E89"/>
    <w:rsid w:val="0078187A"/>
    <w:rsid w:val="00781C3A"/>
    <w:rsid w:val="00783282"/>
    <w:rsid w:val="00783521"/>
    <w:rsid w:val="00784C42"/>
    <w:rsid w:val="0078531D"/>
    <w:rsid w:val="007857AD"/>
    <w:rsid w:val="00785B0F"/>
    <w:rsid w:val="0078643B"/>
    <w:rsid w:val="007876B7"/>
    <w:rsid w:val="007877A5"/>
    <w:rsid w:val="007878FB"/>
    <w:rsid w:val="007924BD"/>
    <w:rsid w:val="00795843"/>
    <w:rsid w:val="00796BA4"/>
    <w:rsid w:val="007A47B1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40B50"/>
    <w:rsid w:val="00841BEA"/>
    <w:rsid w:val="00842DEA"/>
    <w:rsid w:val="0084353F"/>
    <w:rsid w:val="0085051F"/>
    <w:rsid w:val="00850C41"/>
    <w:rsid w:val="00851217"/>
    <w:rsid w:val="0085205C"/>
    <w:rsid w:val="008563C2"/>
    <w:rsid w:val="00856AC1"/>
    <w:rsid w:val="00860C72"/>
    <w:rsid w:val="00861A66"/>
    <w:rsid w:val="00861C64"/>
    <w:rsid w:val="008623DE"/>
    <w:rsid w:val="00865955"/>
    <w:rsid w:val="0086660C"/>
    <w:rsid w:val="0086784F"/>
    <w:rsid w:val="00867C5C"/>
    <w:rsid w:val="0087066E"/>
    <w:rsid w:val="0087190C"/>
    <w:rsid w:val="008741C4"/>
    <w:rsid w:val="00876846"/>
    <w:rsid w:val="0087705F"/>
    <w:rsid w:val="008819F0"/>
    <w:rsid w:val="00881F25"/>
    <w:rsid w:val="00884485"/>
    <w:rsid w:val="008858B7"/>
    <w:rsid w:val="008872F8"/>
    <w:rsid w:val="00887FDF"/>
    <w:rsid w:val="00890CD7"/>
    <w:rsid w:val="008932A1"/>
    <w:rsid w:val="008A057C"/>
    <w:rsid w:val="008A0DBD"/>
    <w:rsid w:val="008A39A2"/>
    <w:rsid w:val="008A6BCF"/>
    <w:rsid w:val="008A7A3F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DB5"/>
    <w:rsid w:val="008F0724"/>
    <w:rsid w:val="008F0D40"/>
    <w:rsid w:val="008F25CD"/>
    <w:rsid w:val="008F2669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42A8"/>
    <w:rsid w:val="009A4A2D"/>
    <w:rsid w:val="009A65AD"/>
    <w:rsid w:val="009B0755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3D89"/>
    <w:rsid w:val="00A53F62"/>
    <w:rsid w:val="00A55A3B"/>
    <w:rsid w:val="00A56F0B"/>
    <w:rsid w:val="00A619C7"/>
    <w:rsid w:val="00A63158"/>
    <w:rsid w:val="00A6395A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2370"/>
    <w:rsid w:val="00A82737"/>
    <w:rsid w:val="00A8353D"/>
    <w:rsid w:val="00A8438C"/>
    <w:rsid w:val="00A8501A"/>
    <w:rsid w:val="00A85F80"/>
    <w:rsid w:val="00A914B5"/>
    <w:rsid w:val="00A927F0"/>
    <w:rsid w:val="00A92C3F"/>
    <w:rsid w:val="00A93805"/>
    <w:rsid w:val="00A9405D"/>
    <w:rsid w:val="00A943AD"/>
    <w:rsid w:val="00A95A10"/>
    <w:rsid w:val="00AA020F"/>
    <w:rsid w:val="00AA157E"/>
    <w:rsid w:val="00AA1C49"/>
    <w:rsid w:val="00AA2B00"/>
    <w:rsid w:val="00AA2EC7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44B8"/>
    <w:rsid w:val="00AF577C"/>
    <w:rsid w:val="00AF5F56"/>
    <w:rsid w:val="00AF7897"/>
    <w:rsid w:val="00B006B4"/>
    <w:rsid w:val="00B012E0"/>
    <w:rsid w:val="00B028CE"/>
    <w:rsid w:val="00B0594A"/>
    <w:rsid w:val="00B1169D"/>
    <w:rsid w:val="00B16240"/>
    <w:rsid w:val="00B16C0E"/>
    <w:rsid w:val="00B2198B"/>
    <w:rsid w:val="00B2212E"/>
    <w:rsid w:val="00B252D6"/>
    <w:rsid w:val="00B27854"/>
    <w:rsid w:val="00B27A95"/>
    <w:rsid w:val="00B27D65"/>
    <w:rsid w:val="00B30825"/>
    <w:rsid w:val="00B327F8"/>
    <w:rsid w:val="00B33141"/>
    <w:rsid w:val="00B36761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6856"/>
    <w:rsid w:val="00B86FB5"/>
    <w:rsid w:val="00B87AE2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81A"/>
    <w:rsid w:val="00BD7F68"/>
    <w:rsid w:val="00BE02EA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6070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76C"/>
    <w:rsid w:val="00C6092E"/>
    <w:rsid w:val="00C62076"/>
    <w:rsid w:val="00C63572"/>
    <w:rsid w:val="00C65823"/>
    <w:rsid w:val="00C65D86"/>
    <w:rsid w:val="00C6697D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C4E"/>
    <w:rsid w:val="00C841BB"/>
    <w:rsid w:val="00C85706"/>
    <w:rsid w:val="00C87EE3"/>
    <w:rsid w:val="00C9317A"/>
    <w:rsid w:val="00C94722"/>
    <w:rsid w:val="00C96190"/>
    <w:rsid w:val="00C96AC4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37A1"/>
    <w:rsid w:val="00D656BD"/>
    <w:rsid w:val="00D659FE"/>
    <w:rsid w:val="00D66302"/>
    <w:rsid w:val="00D71195"/>
    <w:rsid w:val="00D74899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64A6"/>
    <w:rsid w:val="00DB6519"/>
    <w:rsid w:val="00DC5F13"/>
    <w:rsid w:val="00DC6572"/>
    <w:rsid w:val="00DC6F08"/>
    <w:rsid w:val="00DD13C3"/>
    <w:rsid w:val="00DD4B65"/>
    <w:rsid w:val="00DD58C8"/>
    <w:rsid w:val="00DD620B"/>
    <w:rsid w:val="00DD65E5"/>
    <w:rsid w:val="00DD7231"/>
    <w:rsid w:val="00DE0E7A"/>
    <w:rsid w:val="00DE1D72"/>
    <w:rsid w:val="00DE38D2"/>
    <w:rsid w:val="00DF0FDD"/>
    <w:rsid w:val="00DF17A6"/>
    <w:rsid w:val="00DF1B9D"/>
    <w:rsid w:val="00DF3216"/>
    <w:rsid w:val="00DF3B40"/>
    <w:rsid w:val="00DF5AC2"/>
    <w:rsid w:val="00DF5C69"/>
    <w:rsid w:val="00E02379"/>
    <w:rsid w:val="00E02434"/>
    <w:rsid w:val="00E06348"/>
    <w:rsid w:val="00E07DC5"/>
    <w:rsid w:val="00E1032A"/>
    <w:rsid w:val="00E10AD2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77E7A"/>
    <w:rsid w:val="00E82167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6DF"/>
    <w:rsid w:val="00EA6A47"/>
    <w:rsid w:val="00EA749B"/>
    <w:rsid w:val="00EA7860"/>
    <w:rsid w:val="00EB0D1F"/>
    <w:rsid w:val="00EB1758"/>
    <w:rsid w:val="00EC01BB"/>
    <w:rsid w:val="00EC02CF"/>
    <w:rsid w:val="00EC17BF"/>
    <w:rsid w:val="00EC2224"/>
    <w:rsid w:val="00EC3163"/>
    <w:rsid w:val="00EC352F"/>
    <w:rsid w:val="00EC4040"/>
    <w:rsid w:val="00EC7BAA"/>
    <w:rsid w:val="00ED0F2D"/>
    <w:rsid w:val="00ED0FE0"/>
    <w:rsid w:val="00ED1364"/>
    <w:rsid w:val="00ED17EC"/>
    <w:rsid w:val="00ED2344"/>
    <w:rsid w:val="00ED2616"/>
    <w:rsid w:val="00ED7C3F"/>
    <w:rsid w:val="00EE0EBD"/>
    <w:rsid w:val="00EE2FAC"/>
    <w:rsid w:val="00EE3547"/>
    <w:rsid w:val="00EE3D7F"/>
    <w:rsid w:val="00EE4E1E"/>
    <w:rsid w:val="00EE570F"/>
    <w:rsid w:val="00EE6A2A"/>
    <w:rsid w:val="00EE74A0"/>
    <w:rsid w:val="00EF0C32"/>
    <w:rsid w:val="00EF1AAA"/>
    <w:rsid w:val="00EF455F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6A69"/>
    <w:rsid w:val="00F27091"/>
    <w:rsid w:val="00F31220"/>
    <w:rsid w:val="00F33253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724F"/>
    <w:rsid w:val="00F573E9"/>
    <w:rsid w:val="00F618DC"/>
    <w:rsid w:val="00F61C43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23CC"/>
    <w:rsid w:val="00FB3318"/>
    <w:rsid w:val="00FB3971"/>
    <w:rsid w:val="00FB3BAB"/>
    <w:rsid w:val="00FB7711"/>
    <w:rsid w:val="00FC02F7"/>
    <w:rsid w:val="00FC3535"/>
    <w:rsid w:val="00FC39B3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2340"/>
    <w:rsid w:val="00FE45AD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5</cp:revision>
  <dcterms:created xsi:type="dcterms:W3CDTF">2025-06-02T13:16:00Z</dcterms:created>
  <dcterms:modified xsi:type="dcterms:W3CDTF">2025-06-02T13:21:00Z</dcterms:modified>
</cp:coreProperties>
</file>